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55" w:rsidRPr="009D364C" w:rsidRDefault="00D01ACC" w:rsidP="009D364C">
      <w:pPr>
        <w:pStyle w:val="Title"/>
        <w:jc w:val="left"/>
        <w:rPr>
          <w:rFonts w:ascii="Segoe UI" w:hAnsi="Segoe UI" w:cs="Segoe UI"/>
          <w:sz w:val="22"/>
          <w:szCs w:val="22"/>
        </w:rPr>
      </w:pPr>
      <w:r w:rsidRPr="009D364C">
        <w:rPr>
          <w:rFonts w:ascii="Segoe UI" w:hAnsi="Segoe UI" w:cs="Segoe UI"/>
          <w:noProof/>
          <w:sz w:val="22"/>
          <w:szCs w:val="22"/>
          <w:lang w:eastAsia="en-GB"/>
        </w:rPr>
        <w:drawing>
          <wp:anchor distT="36576" distB="36576" distL="36576" distR="36576" simplePos="0" relativeHeight="251659264" behindDoc="1" locked="0" layoutInCell="1" allowOverlap="1" wp14:anchorId="04738B88" wp14:editId="5FBC966E">
            <wp:simplePos x="0" y="0"/>
            <wp:positionH relativeFrom="margin">
              <wp:posOffset>5476240</wp:posOffset>
            </wp:positionH>
            <wp:positionV relativeFrom="margin">
              <wp:posOffset>-664210</wp:posOffset>
            </wp:positionV>
            <wp:extent cx="1320800" cy="767715"/>
            <wp:effectExtent l="0" t="0" r="0" b="0"/>
            <wp:wrapTight wrapText="bothSides">
              <wp:wrapPolygon edited="0">
                <wp:start x="0" y="0"/>
                <wp:lineTo x="0" y="20903"/>
                <wp:lineTo x="21185" y="20903"/>
                <wp:lineTo x="2118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64C">
        <w:rPr>
          <w:rFonts w:ascii="Segoe UI" w:hAnsi="Segoe UI" w:cs="Segoe UI"/>
          <w:sz w:val="22"/>
          <w:szCs w:val="22"/>
        </w:rPr>
        <w:t>J</w:t>
      </w:r>
      <w:r w:rsidR="00F61D55" w:rsidRPr="009D364C">
        <w:rPr>
          <w:rFonts w:ascii="Segoe UI" w:hAnsi="Segoe UI" w:cs="Segoe UI"/>
          <w:sz w:val="22"/>
          <w:szCs w:val="22"/>
        </w:rPr>
        <w:t>OB DESCRIPTION</w:t>
      </w:r>
    </w:p>
    <w:p w:rsidR="00087E37" w:rsidRPr="009D364C" w:rsidRDefault="00087E37">
      <w:pPr>
        <w:rPr>
          <w:rFonts w:ascii="Segoe UI" w:hAnsi="Segoe UI" w:cs="Segoe UI"/>
          <w:b/>
          <w:sz w:val="22"/>
          <w:szCs w:val="22"/>
        </w:rPr>
      </w:pPr>
    </w:p>
    <w:p w:rsidR="009D364C" w:rsidRPr="00F263ED" w:rsidRDefault="009D364C" w:rsidP="007B024A">
      <w:pPr>
        <w:jc w:val="both"/>
        <w:rPr>
          <w:rFonts w:ascii="Segoe UI" w:hAnsi="Segoe UI" w:cs="Segoe UI"/>
          <w:sz w:val="22"/>
          <w:szCs w:val="22"/>
        </w:rPr>
      </w:pPr>
      <w:r w:rsidRPr="00F263ED">
        <w:rPr>
          <w:rFonts w:ascii="Segoe UI" w:hAnsi="Segoe UI" w:cs="Segoe UI"/>
          <w:sz w:val="22"/>
          <w:szCs w:val="22"/>
        </w:rPr>
        <w:t>Post</w:t>
      </w:r>
      <w:r w:rsidRPr="00F263ED">
        <w:rPr>
          <w:rFonts w:ascii="Segoe UI" w:hAnsi="Segoe UI" w:cs="Segoe UI"/>
          <w:sz w:val="22"/>
          <w:szCs w:val="22"/>
        </w:rPr>
        <w:tab/>
      </w:r>
      <w:r w:rsidRPr="00F263ED">
        <w:rPr>
          <w:rFonts w:ascii="Segoe UI" w:hAnsi="Segoe UI" w:cs="Segoe UI"/>
          <w:sz w:val="22"/>
          <w:szCs w:val="22"/>
        </w:rPr>
        <w:tab/>
      </w:r>
      <w:r w:rsidRPr="00F263ED">
        <w:rPr>
          <w:rFonts w:ascii="Segoe UI" w:hAnsi="Segoe UI" w:cs="Segoe UI"/>
          <w:sz w:val="22"/>
          <w:szCs w:val="22"/>
        </w:rPr>
        <w:tab/>
      </w:r>
      <w:r w:rsidRPr="00F263ED">
        <w:rPr>
          <w:rFonts w:ascii="Segoe UI" w:hAnsi="Segoe UI" w:cs="Segoe UI"/>
          <w:sz w:val="22"/>
          <w:szCs w:val="22"/>
        </w:rPr>
        <w:tab/>
      </w:r>
      <w:r w:rsidRPr="00F263ED">
        <w:rPr>
          <w:rFonts w:ascii="Segoe UI" w:hAnsi="Segoe UI" w:cs="Segoe UI"/>
          <w:sz w:val="22"/>
          <w:szCs w:val="22"/>
        </w:rPr>
        <w:tab/>
        <w:t xml:space="preserve">Highly Specialist Occupational Therapist </w:t>
      </w:r>
    </w:p>
    <w:p w:rsidR="009D364C" w:rsidRPr="00F263ED" w:rsidRDefault="009D364C" w:rsidP="007B024A">
      <w:pPr>
        <w:jc w:val="both"/>
        <w:rPr>
          <w:rFonts w:ascii="Segoe UI" w:hAnsi="Segoe UI" w:cs="Segoe UI"/>
          <w:sz w:val="22"/>
          <w:szCs w:val="22"/>
        </w:rPr>
      </w:pPr>
    </w:p>
    <w:p w:rsidR="009D364C" w:rsidRPr="00F263ED" w:rsidRDefault="009D364C" w:rsidP="007B024A">
      <w:pPr>
        <w:jc w:val="both"/>
        <w:rPr>
          <w:rFonts w:ascii="Segoe UI" w:hAnsi="Segoe UI" w:cs="Segoe UI"/>
          <w:sz w:val="22"/>
          <w:szCs w:val="22"/>
        </w:rPr>
      </w:pPr>
      <w:r w:rsidRPr="00F263ED">
        <w:rPr>
          <w:rFonts w:ascii="Segoe UI" w:hAnsi="Segoe UI" w:cs="Segoe UI"/>
          <w:sz w:val="22"/>
          <w:szCs w:val="22"/>
        </w:rPr>
        <w:t xml:space="preserve">Grade </w:t>
      </w:r>
      <w:r w:rsidRPr="00F263ED">
        <w:rPr>
          <w:rFonts w:ascii="Segoe UI" w:hAnsi="Segoe UI" w:cs="Segoe UI"/>
          <w:sz w:val="22"/>
          <w:szCs w:val="22"/>
        </w:rPr>
        <w:tab/>
      </w:r>
      <w:r w:rsidRPr="00F263ED">
        <w:rPr>
          <w:rFonts w:ascii="Segoe UI" w:hAnsi="Segoe UI" w:cs="Segoe UI"/>
          <w:sz w:val="22"/>
          <w:szCs w:val="22"/>
        </w:rPr>
        <w:tab/>
      </w:r>
      <w:r w:rsidRPr="00F263ED">
        <w:rPr>
          <w:rFonts w:ascii="Segoe UI" w:hAnsi="Segoe UI" w:cs="Segoe UI"/>
          <w:sz w:val="22"/>
          <w:szCs w:val="22"/>
        </w:rPr>
        <w:tab/>
      </w:r>
      <w:r w:rsidRPr="00F263ED">
        <w:rPr>
          <w:rFonts w:ascii="Segoe UI" w:hAnsi="Segoe UI" w:cs="Segoe UI"/>
          <w:sz w:val="22"/>
          <w:szCs w:val="22"/>
        </w:rPr>
        <w:tab/>
      </w:r>
      <w:r w:rsidRPr="00F263ED">
        <w:rPr>
          <w:rFonts w:ascii="Segoe UI" w:hAnsi="Segoe UI" w:cs="Segoe UI"/>
          <w:sz w:val="22"/>
          <w:szCs w:val="22"/>
        </w:rPr>
        <w:tab/>
        <w:t>B</w:t>
      </w:r>
      <w:r w:rsidR="00EE6A13" w:rsidRPr="00F263ED">
        <w:rPr>
          <w:rFonts w:ascii="Segoe UI" w:hAnsi="Segoe UI" w:cs="Segoe UI"/>
          <w:sz w:val="22"/>
          <w:szCs w:val="22"/>
        </w:rPr>
        <w:t xml:space="preserve">and 7 (Agenda for Change) </w:t>
      </w:r>
    </w:p>
    <w:p w:rsidR="009D364C" w:rsidRPr="00F263ED" w:rsidRDefault="009D364C" w:rsidP="007B024A">
      <w:pPr>
        <w:jc w:val="both"/>
        <w:rPr>
          <w:rFonts w:ascii="Segoe UI" w:hAnsi="Segoe UI" w:cs="Segoe UI"/>
          <w:sz w:val="22"/>
          <w:szCs w:val="22"/>
        </w:rPr>
      </w:pPr>
    </w:p>
    <w:p w:rsidR="009D364C" w:rsidRPr="00F263ED" w:rsidRDefault="009D364C" w:rsidP="009D364C">
      <w:pPr>
        <w:ind w:left="3600" w:hanging="3600"/>
        <w:jc w:val="both"/>
        <w:rPr>
          <w:rFonts w:ascii="Segoe UI" w:hAnsi="Segoe UI" w:cs="Segoe UI"/>
          <w:sz w:val="22"/>
          <w:szCs w:val="22"/>
        </w:rPr>
      </w:pPr>
      <w:r w:rsidRPr="00F263ED">
        <w:rPr>
          <w:rFonts w:ascii="Segoe UI" w:hAnsi="Segoe UI" w:cs="Segoe UI"/>
          <w:sz w:val="22"/>
          <w:szCs w:val="22"/>
        </w:rPr>
        <w:t>Hours</w:t>
      </w:r>
      <w:r w:rsidRPr="00F263ED">
        <w:rPr>
          <w:rFonts w:ascii="Segoe UI" w:hAnsi="Segoe UI" w:cs="Segoe UI"/>
          <w:sz w:val="22"/>
          <w:szCs w:val="22"/>
        </w:rPr>
        <w:tab/>
        <w:t>2</w:t>
      </w:r>
      <w:r w:rsidR="00594999">
        <w:rPr>
          <w:rFonts w:ascii="Segoe UI" w:hAnsi="Segoe UI" w:cs="Segoe UI"/>
          <w:sz w:val="22"/>
          <w:szCs w:val="22"/>
        </w:rPr>
        <w:t xml:space="preserve"> </w:t>
      </w:r>
      <w:bookmarkStart w:id="0" w:name="_GoBack"/>
      <w:bookmarkEnd w:id="0"/>
      <w:r w:rsidRPr="00F263ED">
        <w:rPr>
          <w:rFonts w:ascii="Segoe UI" w:hAnsi="Segoe UI" w:cs="Segoe UI"/>
          <w:sz w:val="22"/>
          <w:szCs w:val="22"/>
        </w:rPr>
        <w:t>days per week to be worked between: Monday to Friday (term time only)</w:t>
      </w:r>
    </w:p>
    <w:p w:rsidR="009D364C" w:rsidRPr="00F263ED" w:rsidRDefault="009D364C" w:rsidP="009D364C">
      <w:pPr>
        <w:ind w:left="3600" w:hanging="3600"/>
        <w:jc w:val="both"/>
        <w:rPr>
          <w:rFonts w:ascii="Segoe UI" w:hAnsi="Segoe UI" w:cs="Segoe UI"/>
          <w:sz w:val="22"/>
          <w:szCs w:val="22"/>
        </w:rPr>
      </w:pPr>
    </w:p>
    <w:p w:rsidR="009D364C" w:rsidRPr="00F263ED" w:rsidRDefault="00F263ED" w:rsidP="009D364C">
      <w:pPr>
        <w:ind w:left="3600" w:hanging="3600"/>
        <w:jc w:val="both"/>
        <w:rPr>
          <w:rFonts w:ascii="Segoe UI" w:hAnsi="Segoe UI" w:cs="Segoe UI"/>
          <w:sz w:val="22"/>
          <w:szCs w:val="22"/>
        </w:rPr>
      </w:pPr>
      <w:r w:rsidRPr="00F263ED">
        <w:rPr>
          <w:rFonts w:ascii="Segoe UI" w:hAnsi="Segoe UI" w:cs="Segoe UI"/>
          <w:sz w:val="22"/>
          <w:szCs w:val="22"/>
        </w:rPr>
        <w:t xml:space="preserve">Location </w:t>
      </w:r>
      <w:r w:rsidRPr="00F263ED">
        <w:rPr>
          <w:rFonts w:ascii="Segoe UI" w:hAnsi="Segoe UI" w:cs="Segoe UI"/>
          <w:sz w:val="22"/>
          <w:szCs w:val="22"/>
        </w:rPr>
        <w:tab/>
        <w:t xml:space="preserve">Rutherford School, </w:t>
      </w:r>
      <w:r w:rsidR="009D364C" w:rsidRPr="00F263ED">
        <w:rPr>
          <w:rFonts w:ascii="Segoe UI" w:hAnsi="Segoe UI" w:cs="Segoe UI"/>
          <w:sz w:val="22"/>
          <w:szCs w:val="22"/>
        </w:rPr>
        <w:t xml:space="preserve">1a Melville Avenue, South Croydon CR2 7HZ </w:t>
      </w:r>
    </w:p>
    <w:p w:rsidR="009D364C" w:rsidRPr="00F263ED" w:rsidRDefault="009D364C" w:rsidP="009D364C">
      <w:pPr>
        <w:ind w:left="3600" w:hanging="3600"/>
        <w:jc w:val="both"/>
        <w:rPr>
          <w:rFonts w:ascii="Segoe UI" w:hAnsi="Segoe UI" w:cs="Segoe UI"/>
          <w:sz w:val="22"/>
          <w:szCs w:val="22"/>
        </w:rPr>
      </w:pPr>
    </w:p>
    <w:p w:rsidR="009D364C" w:rsidRPr="00F263ED" w:rsidRDefault="009D364C" w:rsidP="009D364C">
      <w:pPr>
        <w:ind w:left="3600" w:hanging="3600"/>
        <w:jc w:val="both"/>
        <w:rPr>
          <w:rFonts w:ascii="Segoe UI" w:hAnsi="Segoe UI" w:cs="Segoe UI"/>
          <w:sz w:val="22"/>
          <w:szCs w:val="22"/>
        </w:rPr>
      </w:pPr>
      <w:r w:rsidRPr="00F263ED">
        <w:rPr>
          <w:rFonts w:ascii="Segoe UI" w:hAnsi="Segoe UI" w:cs="Segoe UI"/>
          <w:sz w:val="22"/>
          <w:szCs w:val="22"/>
        </w:rPr>
        <w:t xml:space="preserve">Professional Accountability </w:t>
      </w:r>
      <w:r w:rsidRPr="00F263ED">
        <w:rPr>
          <w:rFonts w:ascii="Segoe UI" w:hAnsi="Segoe UI" w:cs="Segoe UI"/>
          <w:sz w:val="22"/>
          <w:szCs w:val="22"/>
        </w:rPr>
        <w:tab/>
        <w:t xml:space="preserve">Senior Specialist Paediatric Physiotherapist </w:t>
      </w:r>
    </w:p>
    <w:p w:rsidR="009D364C" w:rsidRPr="00F263ED" w:rsidRDefault="009D364C" w:rsidP="009D364C">
      <w:pPr>
        <w:ind w:left="3600" w:hanging="3600"/>
        <w:jc w:val="both"/>
        <w:rPr>
          <w:rFonts w:ascii="Segoe UI" w:hAnsi="Segoe UI" w:cs="Segoe UI"/>
          <w:sz w:val="22"/>
          <w:szCs w:val="22"/>
        </w:rPr>
      </w:pPr>
    </w:p>
    <w:p w:rsidR="009D364C" w:rsidRPr="00F263ED" w:rsidRDefault="009D364C" w:rsidP="009D364C">
      <w:pPr>
        <w:ind w:left="3600" w:hanging="3600"/>
        <w:jc w:val="both"/>
        <w:rPr>
          <w:rFonts w:ascii="Segoe UI" w:hAnsi="Segoe UI" w:cs="Segoe UI"/>
          <w:sz w:val="22"/>
          <w:szCs w:val="22"/>
        </w:rPr>
      </w:pPr>
      <w:r w:rsidRPr="00F263ED">
        <w:rPr>
          <w:rFonts w:ascii="Segoe UI" w:hAnsi="Segoe UI" w:cs="Segoe UI"/>
          <w:sz w:val="22"/>
          <w:szCs w:val="22"/>
        </w:rPr>
        <w:t xml:space="preserve">Accountable to </w:t>
      </w:r>
      <w:r w:rsidRPr="00F263ED">
        <w:rPr>
          <w:rFonts w:ascii="Segoe UI" w:hAnsi="Segoe UI" w:cs="Segoe UI"/>
          <w:sz w:val="22"/>
          <w:szCs w:val="22"/>
        </w:rPr>
        <w:tab/>
        <w:t xml:space="preserve">Head Teacher of Rutherford School </w:t>
      </w:r>
    </w:p>
    <w:p w:rsidR="009D364C" w:rsidRDefault="009D364C" w:rsidP="007B024A">
      <w:pPr>
        <w:jc w:val="both"/>
        <w:rPr>
          <w:rFonts w:ascii="Segoe UI" w:hAnsi="Segoe UI" w:cs="Segoe UI"/>
          <w:b/>
          <w:sz w:val="22"/>
          <w:szCs w:val="22"/>
        </w:rPr>
      </w:pPr>
    </w:p>
    <w:p w:rsidR="00F263ED" w:rsidRPr="009D364C" w:rsidRDefault="00F263ED" w:rsidP="007B024A">
      <w:pPr>
        <w:jc w:val="both"/>
        <w:rPr>
          <w:rFonts w:ascii="Segoe UI" w:hAnsi="Segoe UI" w:cs="Segoe UI"/>
          <w:b/>
          <w:sz w:val="22"/>
          <w:szCs w:val="22"/>
        </w:rPr>
      </w:pPr>
    </w:p>
    <w:p w:rsidR="00F61D55" w:rsidRPr="009D364C" w:rsidRDefault="00F61D55" w:rsidP="007B024A">
      <w:pPr>
        <w:jc w:val="both"/>
        <w:rPr>
          <w:rFonts w:ascii="Segoe UI" w:hAnsi="Segoe UI" w:cs="Segoe UI"/>
          <w:b/>
          <w:sz w:val="22"/>
          <w:szCs w:val="22"/>
        </w:rPr>
      </w:pPr>
      <w:r w:rsidRPr="009D364C">
        <w:rPr>
          <w:rFonts w:ascii="Segoe UI" w:hAnsi="Segoe UI" w:cs="Segoe UI"/>
          <w:b/>
          <w:sz w:val="22"/>
          <w:szCs w:val="22"/>
        </w:rPr>
        <w:t xml:space="preserve">Job Purpose: </w:t>
      </w:r>
    </w:p>
    <w:p w:rsidR="00F61D55" w:rsidRPr="009D364C" w:rsidRDefault="00F61D55" w:rsidP="007B024A">
      <w:pPr>
        <w:jc w:val="both"/>
        <w:rPr>
          <w:rFonts w:ascii="Segoe UI" w:hAnsi="Segoe UI" w:cs="Segoe UI"/>
          <w:sz w:val="22"/>
          <w:szCs w:val="22"/>
        </w:rPr>
      </w:pPr>
      <w:r w:rsidRPr="009D364C">
        <w:rPr>
          <w:rFonts w:ascii="Segoe UI" w:hAnsi="Segoe UI" w:cs="Segoe UI"/>
          <w:sz w:val="22"/>
          <w:szCs w:val="22"/>
        </w:rPr>
        <w:t>To provide a high quality Occupational Therapy Service to children and adolescents with profound and multiple disabili</w:t>
      </w:r>
      <w:r w:rsidR="009D364C" w:rsidRPr="009D364C">
        <w:rPr>
          <w:rFonts w:ascii="Segoe UI" w:hAnsi="Segoe UI" w:cs="Segoe UI"/>
          <w:sz w:val="22"/>
          <w:szCs w:val="22"/>
        </w:rPr>
        <w:t xml:space="preserve">ties attending Rutherford school: </w:t>
      </w:r>
    </w:p>
    <w:p w:rsidR="00F61D55" w:rsidRPr="009D364C" w:rsidRDefault="00F61D55" w:rsidP="007B024A">
      <w:pPr>
        <w:jc w:val="both"/>
        <w:rPr>
          <w:rFonts w:ascii="Segoe UI" w:hAnsi="Segoe UI" w:cs="Segoe UI"/>
          <w:b/>
          <w:sz w:val="22"/>
          <w:szCs w:val="22"/>
        </w:rPr>
      </w:pPr>
    </w:p>
    <w:p w:rsidR="00F61D55" w:rsidRPr="009D364C" w:rsidRDefault="00F61D55" w:rsidP="007B024A">
      <w:pPr>
        <w:numPr>
          <w:ilvl w:val="0"/>
          <w:numId w:val="4"/>
        </w:numPr>
        <w:tabs>
          <w:tab w:val="clear" w:pos="720"/>
          <w:tab w:val="num" w:pos="360"/>
        </w:tabs>
        <w:ind w:left="360"/>
        <w:jc w:val="both"/>
        <w:rPr>
          <w:rFonts w:ascii="Segoe UI" w:hAnsi="Segoe UI" w:cs="Segoe UI"/>
          <w:bCs/>
          <w:sz w:val="22"/>
          <w:szCs w:val="22"/>
        </w:rPr>
      </w:pPr>
      <w:r w:rsidRPr="009D364C">
        <w:rPr>
          <w:rFonts w:ascii="Segoe UI" w:hAnsi="Segoe UI" w:cs="Segoe UI"/>
          <w:bCs/>
          <w:sz w:val="22"/>
          <w:szCs w:val="22"/>
        </w:rPr>
        <w:t xml:space="preserve">To manage a varied caseload of pupils with highly complex and profound physical, sensory and learning disabilities using clinical reasoning, critical thinking, reflection and analysis to support assessments using a client centred approach. Using current evidence base to assess, treat, implement, evaluate and document Occupational Therapy interventions as a member of the multidisciplinary Rutherford Team. </w:t>
      </w:r>
    </w:p>
    <w:p w:rsidR="00F61D55" w:rsidRPr="009D364C" w:rsidRDefault="00F61D55" w:rsidP="007B024A">
      <w:pPr>
        <w:jc w:val="both"/>
        <w:rPr>
          <w:rFonts w:ascii="Segoe UI" w:hAnsi="Segoe UI" w:cs="Segoe UI"/>
          <w:bCs/>
          <w:sz w:val="22"/>
          <w:szCs w:val="22"/>
        </w:rPr>
      </w:pPr>
    </w:p>
    <w:p w:rsidR="00F61D55" w:rsidRPr="009D364C" w:rsidRDefault="00F61D55" w:rsidP="007B024A">
      <w:pPr>
        <w:numPr>
          <w:ilvl w:val="0"/>
          <w:numId w:val="4"/>
        </w:numPr>
        <w:tabs>
          <w:tab w:val="clear" w:pos="720"/>
          <w:tab w:val="num" w:pos="360"/>
        </w:tabs>
        <w:ind w:left="360"/>
        <w:jc w:val="both"/>
        <w:rPr>
          <w:rFonts w:ascii="Segoe UI" w:hAnsi="Segoe UI" w:cs="Segoe UI"/>
          <w:bCs/>
          <w:sz w:val="22"/>
          <w:szCs w:val="22"/>
        </w:rPr>
      </w:pPr>
      <w:r w:rsidRPr="009D364C">
        <w:rPr>
          <w:rFonts w:ascii="Segoe UI" w:hAnsi="Segoe UI" w:cs="Segoe UI"/>
          <w:bCs/>
          <w:sz w:val="22"/>
          <w:szCs w:val="22"/>
        </w:rPr>
        <w:t>To support and advise colleagues within the school therapy team, community, teaching professionals, parents and carers in the management of young people with complex needs, requiring clinical reasoning an</w:t>
      </w:r>
      <w:r w:rsidR="000730BA" w:rsidRPr="009D364C">
        <w:rPr>
          <w:rFonts w:ascii="Segoe UI" w:hAnsi="Segoe UI" w:cs="Segoe UI"/>
          <w:bCs/>
          <w:sz w:val="22"/>
          <w:szCs w:val="22"/>
        </w:rPr>
        <w:t>d integrated multi-disciplinary</w:t>
      </w:r>
      <w:r w:rsidRPr="009D364C">
        <w:rPr>
          <w:rFonts w:ascii="Segoe UI" w:hAnsi="Segoe UI" w:cs="Segoe UI"/>
          <w:bCs/>
          <w:sz w:val="22"/>
          <w:szCs w:val="22"/>
        </w:rPr>
        <w:t xml:space="preserve"> and intra-disciplinary working.</w:t>
      </w:r>
    </w:p>
    <w:p w:rsidR="00F61D55" w:rsidRPr="009D364C" w:rsidRDefault="00F61D55" w:rsidP="007B024A">
      <w:pPr>
        <w:jc w:val="both"/>
        <w:rPr>
          <w:rFonts w:ascii="Segoe UI" w:hAnsi="Segoe UI" w:cs="Segoe UI"/>
          <w:bCs/>
          <w:sz w:val="22"/>
          <w:szCs w:val="22"/>
        </w:rPr>
      </w:pPr>
    </w:p>
    <w:p w:rsidR="00F61D55" w:rsidRPr="009D364C" w:rsidRDefault="00F61D55" w:rsidP="007B024A">
      <w:pPr>
        <w:numPr>
          <w:ilvl w:val="0"/>
          <w:numId w:val="4"/>
        </w:numPr>
        <w:tabs>
          <w:tab w:val="clear" w:pos="720"/>
          <w:tab w:val="num" w:pos="360"/>
        </w:tabs>
        <w:ind w:left="360"/>
        <w:jc w:val="both"/>
        <w:rPr>
          <w:rFonts w:ascii="Segoe UI" w:hAnsi="Segoe UI" w:cs="Segoe UI"/>
          <w:bCs/>
          <w:sz w:val="22"/>
          <w:szCs w:val="22"/>
        </w:rPr>
      </w:pPr>
      <w:r w:rsidRPr="009D364C">
        <w:rPr>
          <w:rFonts w:ascii="Segoe UI" w:hAnsi="Segoe UI" w:cs="Segoe UI"/>
          <w:bCs/>
          <w:sz w:val="22"/>
          <w:szCs w:val="22"/>
        </w:rPr>
        <w:t xml:space="preserve">To support the development of the therapy service, working with an integrated multidisciplinary team, using outcome measures to enable evaluation of the service and clinical/educational interventions when appropriate. </w:t>
      </w:r>
    </w:p>
    <w:p w:rsidR="00F61D55" w:rsidRPr="009D364C" w:rsidRDefault="00F61D55" w:rsidP="007B024A">
      <w:pPr>
        <w:jc w:val="both"/>
        <w:rPr>
          <w:rFonts w:ascii="Segoe UI" w:hAnsi="Segoe UI" w:cs="Segoe UI"/>
          <w:bCs/>
          <w:sz w:val="22"/>
          <w:szCs w:val="22"/>
        </w:rPr>
      </w:pPr>
    </w:p>
    <w:p w:rsidR="00F61D55" w:rsidRPr="009D364C" w:rsidRDefault="00F61D55" w:rsidP="007B024A">
      <w:pPr>
        <w:numPr>
          <w:ilvl w:val="0"/>
          <w:numId w:val="4"/>
        </w:numPr>
        <w:tabs>
          <w:tab w:val="clear" w:pos="720"/>
          <w:tab w:val="num" w:pos="360"/>
        </w:tabs>
        <w:ind w:left="360"/>
        <w:jc w:val="both"/>
        <w:rPr>
          <w:rFonts w:ascii="Segoe UI" w:hAnsi="Segoe UI" w:cs="Segoe UI"/>
          <w:bCs/>
          <w:sz w:val="22"/>
          <w:szCs w:val="22"/>
        </w:rPr>
      </w:pPr>
      <w:r w:rsidRPr="009D364C">
        <w:rPr>
          <w:rFonts w:ascii="Segoe UI" w:hAnsi="Segoe UI" w:cs="Segoe UI"/>
          <w:bCs/>
          <w:sz w:val="22"/>
          <w:szCs w:val="22"/>
        </w:rPr>
        <w:t xml:space="preserve">To be responsible for the maintenance and development of own CPD, identifying and contributing to the evidence base of Occupational Therapy in this specialist field. </w:t>
      </w:r>
    </w:p>
    <w:p w:rsidR="00087E37" w:rsidRPr="009D364C" w:rsidRDefault="00087E37" w:rsidP="00087E37">
      <w:pPr>
        <w:pStyle w:val="ListParagraph"/>
        <w:rPr>
          <w:rFonts w:ascii="Segoe UI" w:hAnsi="Segoe UI" w:cs="Segoe UI"/>
          <w:bCs/>
          <w:sz w:val="22"/>
          <w:szCs w:val="22"/>
        </w:rPr>
      </w:pPr>
    </w:p>
    <w:p w:rsidR="00F263ED" w:rsidRDefault="00F263ED" w:rsidP="007B024A">
      <w:pPr>
        <w:jc w:val="both"/>
        <w:rPr>
          <w:rFonts w:ascii="Segoe UI" w:hAnsi="Segoe UI" w:cs="Segoe UI"/>
          <w:b/>
          <w:sz w:val="22"/>
          <w:szCs w:val="22"/>
        </w:rPr>
      </w:pPr>
    </w:p>
    <w:p w:rsidR="00F263ED" w:rsidRDefault="00F263ED" w:rsidP="007B024A">
      <w:pPr>
        <w:jc w:val="both"/>
        <w:rPr>
          <w:rFonts w:ascii="Segoe UI" w:hAnsi="Segoe UI" w:cs="Segoe UI"/>
          <w:b/>
          <w:sz w:val="22"/>
          <w:szCs w:val="22"/>
        </w:rPr>
      </w:pPr>
    </w:p>
    <w:p w:rsidR="00F263ED" w:rsidRDefault="00F263ED" w:rsidP="007B024A">
      <w:pPr>
        <w:jc w:val="both"/>
        <w:rPr>
          <w:rFonts w:ascii="Segoe UI" w:hAnsi="Segoe UI" w:cs="Segoe UI"/>
          <w:b/>
          <w:sz w:val="22"/>
          <w:szCs w:val="22"/>
        </w:rPr>
      </w:pPr>
    </w:p>
    <w:p w:rsidR="00F263ED" w:rsidRDefault="00F263ED" w:rsidP="007B024A">
      <w:pPr>
        <w:jc w:val="both"/>
        <w:rPr>
          <w:rFonts w:ascii="Segoe UI" w:hAnsi="Segoe UI" w:cs="Segoe UI"/>
          <w:b/>
          <w:sz w:val="22"/>
          <w:szCs w:val="22"/>
        </w:rPr>
      </w:pPr>
    </w:p>
    <w:p w:rsidR="00F263ED" w:rsidRDefault="00F263ED" w:rsidP="007B024A">
      <w:pPr>
        <w:jc w:val="both"/>
        <w:rPr>
          <w:rFonts w:ascii="Segoe UI" w:hAnsi="Segoe UI" w:cs="Segoe UI"/>
          <w:b/>
          <w:sz w:val="22"/>
          <w:szCs w:val="22"/>
        </w:rPr>
      </w:pPr>
    </w:p>
    <w:p w:rsidR="00F263ED" w:rsidRDefault="00F263ED" w:rsidP="007B024A">
      <w:pPr>
        <w:jc w:val="both"/>
        <w:rPr>
          <w:rFonts w:ascii="Segoe UI" w:hAnsi="Segoe UI" w:cs="Segoe UI"/>
          <w:b/>
          <w:sz w:val="22"/>
          <w:szCs w:val="22"/>
        </w:rPr>
      </w:pPr>
    </w:p>
    <w:p w:rsidR="00F263ED" w:rsidRDefault="00F263ED" w:rsidP="007B024A">
      <w:pPr>
        <w:jc w:val="both"/>
        <w:rPr>
          <w:rFonts w:ascii="Segoe UI" w:hAnsi="Segoe UI" w:cs="Segoe UI"/>
          <w:b/>
          <w:sz w:val="22"/>
          <w:szCs w:val="22"/>
        </w:rPr>
      </w:pPr>
    </w:p>
    <w:p w:rsidR="00F263ED" w:rsidRDefault="00F263ED" w:rsidP="007B024A">
      <w:pPr>
        <w:jc w:val="both"/>
        <w:rPr>
          <w:rFonts w:ascii="Segoe UI" w:hAnsi="Segoe UI" w:cs="Segoe UI"/>
          <w:b/>
          <w:sz w:val="22"/>
          <w:szCs w:val="22"/>
        </w:rPr>
      </w:pPr>
    </w:p>
    <w:p w:rsidR="00F61D55" w:rsidRPr="009D364C" w:rsidRDefault="00F61D55" w:rsidP="007B024A">
      <w:pPr>
        <w:jc w:val="both"/>
        <w:rPr>
          <w:rFonts w:ascii="Segoe UI" w:hAnsi="Segoe UI" w:cs="Segoe UI"/>
          <w:b/>
          <w:sz w:val="22"/>
          <w:szCs w:val="22"/>
        </w:rPr>
      </w:pPr>
      <w:r w:rsidRPr="009D364C">
        <w:rPr>
          <w:rFonts w:ascii="Segoe UI" w:hAnsi="Segoe UI" w:cs="Segoe UI"/>
          <w:b/>
          <w:sz w:val="22"/>
          <w:szCs w:val="22"/>
        </w:rPr>
        <w:lastRenderedPageBreak/>
        <w:t>SPECIFIC RESPONSIBILITIES:</w:t>
      </w:r>
    </w:p>
    <w:p w:rsidR="00F61D55" w:rsidRPr="009D364C" w:rsidRDefault="00F61D55" w:rsidP="007B024A">
      <w:pPr>
        <w:jc w:val="both"/>
        <w:rPr>
          <w:rFonts w:ascii="Segoe UI" w:hAnsi="Segoe UI" w:cs="Segoe UI"/>
          <w:b/>
          <w:sz w:val="22"/>
          <w:szCs w:val="22"/>
        </w:rPr>
      </w:pPr>
    </w:p>
    <w:p w:rsidR="00F61D55" w:rsidRPr="009D364C" w:rsidRDefault="00F61D55" w:rsidP="007B024A">
      <w:pPr>
        <w:jc w:val="both"/>
        <w:rPr>
          <w:rFonts w:ascii="Segoe UI" w:hAnsi="Segoe UI" w:cs="Segoe UI"/>
          <w:b/>
          <w:sz w:val="22"/>
          <w:szCs w:val="22"/>
        </w:rPr>
      </w:pPr>
      <w:r w:rsidRPr="009D364C">
        <w:rPr>
          <w:rFonts w:ascii="Segoe UI" w:hAnsi="Segoe UI" w:cs="Segoe UI"/>
          <w:b/>
          <w:sz w:val="22"/>
          <w:szCs w:val="22"/>
        </w:rPr>
        <w:t>KEY TASKS:</w:t>
      </w:r>
    </w:p>
    <w:p w:rsidR="00F61D55" w:rsidRPr="009D364C" w:rsidRDefault="00F61D55" w:rsidP="007B024A">
      <w:pPr>
        <w:pStyle w:val="Heading1"/>
        <w:jc w:val="both"/>
        <w:rPr>
          <w:rFonts w:ascii="Segoe UI" w:hAnsi="Segoe UI" w:cs="Segoe UI"/>
          <w:b w:val="0"/>
          <w:bCs/>
          <w:sz w:val="22"/>
          <w:szCs w:val="22"/>
          <w:u w:val="single"/>
        </w:rPr>
      </w:pPr>
    </w:p>
    <w:p w:rsidR="00F61D55" w:rsidRPr="009D364C" w:rsidRDefault="00F61D55" w:rsidP="007B024A">
      <w:pPr>
        <w:pStyle w:val="Heading1"/>
        <w:jc w:val="both"/>
        <w:rPr>
          <w:rFonts w:ascii="Segoe UI" w:hAnsi="Segoe UI" w:cs="Segoe UI"/>
          <w:sz w:val="22"/>
          <w:szCs w:val="22"/>
        </w:rPr>
      </w:pPr>
      <w:r w:rsidRPr="009D364C">
        <w:rPr>
          <w:rFonts w:ascii="Segoe UI" w:hAnsi="Segoe UI" w:cs="Segoe UI"/>
          <w:b w:val="0"/>
          <w:bCs/>
          <w:sz w:val="22"/>
          <w:szCs w:val="22"/>
          <w:u w:val="single"/>
        </w:rPr>
        <w:t>Clinical</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3"/>
        </w:numPr>
        <w:jc w:val="both"/>
        <w:rPr>
          <w:rFonts w:ascii="Segoe UI" w:hAnsi="Segoe UI" w:cs="Segoe UI"/>
          <w:sz w:val="22"/>
          <w:szCs w:val="22"/>
        </w:rPr>
      </w:pPr>
      <w:r w:rsidRPr="009D364C">
        <w:rPr>
          <w:rFonts w:ascii="Segoe UI" w:hAnsi="Segoe UI" w:cs="Segoe UI"/>
          <w:sz w:val="22"/>
          <w:szCs w:val="22"/>
        </w:rPr>
        <w:t xml:space="preserve">To be responsible for providing individual assessments to children and young people with PMLD/Movement disorders managing </w:t>
      </w:r>
      <w:r w:rsidR="00036A47" w:rsidRPr="009D364C">
        <w:rPr>
          <w:rFonts w:ascii="Segoe UI" w:hAnsi="Segoe UI" w:cs="Segoe UI"/>
          <w:sz w:val="22"/>
          <w:szCs w:val="22"/>
        </w:rPr>
        <w:t>most complex cases, addressing o</w:t>
      </w:r>
      <w:r w:rsidRPr="009D364C">
        <w:rPr>
          <w:rFonts w:ascii="Segoe UI" w:hAnsi="Segoe UI" w:cs="Segoe UI"/>
          <w:sz w:val="22"/>
          <w:szCs w:val="22"/>
        </w:rPr>
        <w:t xml:space="preserve">ccupational performance skills, patterns, context(s) and activity demands in collaboration with </w:t>
      </w:r>
      <w:r w:rsidR="000730BA" w:rsidRPr="009D364C">
        <w:rPr>
          <w:rFonts w:ascii="Segoe UI" w:hAnsi="Segoe UI" w:cs="Segoe UI"/>
          <w:sz w:val="22"/>
          <w:szCs w:val="22"/>
        </w:rPr>
        <w:t>pupils</w:t>
      </w:r>
      <w:r w:rsidRPr="009D364C">
        <w:rPr>
          <w:rFonts w:ascii="Segoe UI" w:hAnsi="Segoe UI" w:cs="Segoe UI"/>
          <w:sz w:val="22"/>
          <w:szCs w:val="22"/>
        </w:rPr>
        <w:t>, education staff and carers</w:t>
      </w:r>
      <w:r w:rsidR="00AF529F" w:rsidRPr="009D364C">
        <w:rPr>
          <w:rFonts w:ascii="Segoe UI" w:hAnsi="Segoe UI" w:cs="Segoe UI"/>
          <w:sz w:val="22"/>
          <w:szCs w:val="22"/>
        </w:rPr>
        <w:t>.</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3"/>
        </w:numPr>
        <w:jc w:val="both"/>
        <w:rPr>
          <w:rFonts w:ascii="Segoe UI" w:hAnsi="Segoe UI" w:cs="Segoe UI"/>
          <w:sz w:val="22"/>
          <w:szCs w:val="22"/>
        </w:rPr>
      </w:pPr>
      <w:r w:rsidRPr="009D364C">
        <w:rPr>
          <w:rFonts w:ascii="Segoe UI" w:hAnsi="Segoe UI" w:cs="Segoe UI"/>
          <w:sz w:val="22"/>
          <w:szCs w:val="22"/>
        </w:rPr>
        <w:t xml:space="preserve">To </w:t>
      </w:r>
      <w:r w:rsidR="00CB6ECE" w:rsidRPr="009D364C">
        <w:rPr>
          <w:rFonts w:ascii="Segoe UI" w:hAnsi="Segoe UI" w:cs="Segoe UI"/>
          <w:sz w:val="22"/>
          <w:szCs w:val="22"/>
        </w:rPr>
        <w:t>undertake Occupational Therapy s</w:t>
      </w:r>
      <w:r w:rsidRPr="009D364C">
        <w:rPr>
          <w:rFonts w:ascii="Segoe UI" w:hAnsi="Segoe UI" w:cs="Segoe UI"/>
          <w:sz w:val="22"/>
          <w:szCs w:val="22"/>
        </w:rPr>
        <w:t>pecialist multi-needs assessments and interventions using complex and advanced clinical reasoning demonstrating critical thinking, reflection and analysis to develop individual goal and task oriented treatment plans, being sensitive to the complex physical and psycho-social needs of young people with PMLD/Movement Disorders.</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3"/>
        </w:numPr>
        <w:jc w:val="both"/>
        <w:rPr>
          <w:rFonts w:ascii="Segoe UI" w:hAnsi="Segoe UI" w:cs="Segoe UI"/>
          <w:sz w:val="22"/>
          <w:szCs w:val="22"/>
        </w:rPr>
      </w:pPr>
      <w:r w:rsidRPr="009D364C">
        <w:rPr>
          <w:rFonts w:ascii="Segoe UI" w:hAnsi="Segoe UI" w:cs="Segoe UI"/>
          <w:sz w:val="22"/>
          <w:szCs w:val="22"/>
        </w:rPr>
        <w:t>To design, make and/or monitor the use of</w:t>
      </w:r>
      <w:r w:rsidR="00036A47" w:rsidRPr="009D364C">
        <w:rPr>
          <w:rFonts w:ascii="Segoe UI" w:hAnsi="Segoe UI" w:cs="Segoe UI"/>
          <w:sz w:val="22"/>
          <w:szCs w:val="22"/>
        </w:rPr>
        <w:t xml:space="preserve"> upper limb splinting including</w:t>
      </w:r>
      <w:r w:rsidRPr="009D364C">
        <w:rPr>
          <w:rFonts w:ascii="Segoe UI" w:hAnsi="Segoe UI" w:cs="Segoe UI"/>
          <w:sz w:val="22"/>
          <w:szCs w:val="22"/>
        </w:rPr>
        <w:t xml:space="preserve"> </w:t>
      </w:r>
      <w:r w:rsidR="00036A47" w:rsidRPr="009D364C">
        <w:rPr>
          <w:rFonts w:ascii="Segoe UI" w:hAnsi="Segoe UI" w:cs="Segoe UI"/>
          <w:sz w:val="22"/>
          <w:szCs w:val="22"/>
        </w:rPr>
        <w:t xml:space="preserve">hand </w:t>
      </w:r>
      <w:r w:rsidRPr="009D364C">
        <w:rPr>
          <w:rFonts w:ascii="Segoe UI" w:hAnsi="Segoe UI" w:cs="Segoe UI"/>
          <w:sz w:val="22"/>
          <w:szCs w:val="22"/>
        </w:rPr>
        <w:t>splints and</w:t>
      </w:r>
      <w:r w:rsidR="00036A47" w:rsidRPr="009D364C">
        <w:rPr>
          <w:rFonts w:ascii="Segoe UI" w:hAnsi="Segoe UI" w:cs="Segoe UI"/>
          <w:sz w:val="22"/>
          <w:szCs w:val="22"/>
        </w:rPr>
        <w:t xml:space="preserve"> dynamic orthotics</w:t>
      </w:r>
      <w:r w:rsidR="000730BA" w:rsidRPr="009D364C">
        <w:rPr>
          <w:rFonts w:ascii="Segoe UI" w:hAnsi="Segoe UI" w:cs="Segoe UI"/>
          <w:sz w:val="22"/>
          <w:szCs w:val="22"/>
        </w:rPr>
        <w:t xml:space="preserve">, </w:t>
      </w:r>
      <w:r w:rsidRPr="009D364C">
        <w:rPr>
          <w:rFonts w:ascii="Segoe UI" w:hAnsi="Segoe UI" w:cs="Segoe UI"/>
          <w:sz w:val="22"/>
          <w:szCs w:val="22"/>
        </w:rPr>
        <w:t>develop complex, behavioural or neuromotor treatment plans supporting functional skills and/or care management and</w:t>
      </w:r>
      <w:r w:rsidR="009D364C" w:rsidRPr="009D364C">
        <w:rPr>
          <w:rFonts w:ascii="Segoe UI" w:hAnsi="Segoe UI" w:cs="Segoe UI"/>
          <w:sz w:val="22"/>
          <w:szCs w:val="22"/>
        </w:rPr>
        <w:t xml:space="preserve"> </w:t>
      </w:r>
      <w:r w:rsidR="00036A47" w:rsidRPr="009D364C">
        <w:rPr>
          <w:rFonts w:ascii="Segoe UI" w:hAnsi="Segoe UI" w:cs="Segoe UI"/>
          <w:sz w:val="22"/>
          <w:szCs w:val="22"/>
        </w:rPr>
        <w:t xml:space="preserve">devising visual </w:t>
      </w:r>
      <w:r w:rsidRPr="009D364C">
        <w:rPr>
          <w:rFonts w:ascii="Segoe UI" w:hAnsi="Segoe UI" w:cs="Segoe UI"/>
          <w:sz w:val="22"/>
          <w:szCs w:val="22"/>
        </w:rPr>
        <w:t xml:space="preserve">programmes for evaluation and/or intervention procedures. This includes: </w:t>
      </w:r>
    </w:p>
    <w:p w:rsidR="00F61D55" w:rsidRPr="009D364C" w:rsidRDefault="00F61D55" w:rsidP="007B024A">
      <w:pPr>
        <w:jc w:val="both"/>
        <w:rPr>
          <w:rFonts w:ascii="Segoe UI" w:hAnsi="Segoe UI" w:cs="Segoe UI"/>
          <w:sz w:val="22"/>
          <w:szCs w:val="22"/>
        </w:rPr>
      </w:pPr>
    </w:p>
    <w:p w:rsidR="00986D51" w:rsidRPr="009D364C" w:rsidRDefault="00F61D55" w:rsidP="007B024A">
      <w:pPr>
        <w:numPr>
          <w:ilvl w:val="1"/>
          <w:numId w:val="23"/>
        </w:numPr>
        <w:jc w:val="both"/>
        <w:rPr>
          <w:rFonts w:ascii="Segoe UI" w:hAnsi="Segoe UI" w:cs="Segoe UI"/>
          <w:sz w:val="22"/>
          <w:szCs w:val="22"/>
        </w:rPr>
      </w:pPr>
      <w:r w:rsidRPr="009D364C">
        <w:rPr>
          <w:rFonts w:ascii="Segoe UI" w:hAnsi="Segoe UI" w:cs="Segoe UI"/>
          <w:sz w:val="22"/>
          <w:szCs w:val="22"/>
        </w:rPr>
        <w:t xml:space="preserve">To </w:t>
      </w:r>
      <w:r w:rsidR="003A3DC6" w:rsidRPr="009D364C">
        <w:rPr>
          <w:rFonts w:ascii="Segoe UI" w:hAnsi="Segoe UI" w:cs="Segoe UI"/>
          <w:sz w:val="22"/>
          <w:szCs w:val="22"/>
        </w:rPr>
        <w:t xml:space="preserve">contribute to the </w:t>
      </w:r>
      <w:r w:rsidRPr="009D364C">
        <w:rPr>
          <w:rFonts w:ascii="Segoe UI" w:hAnsi="Segoe UI" w:cs="Segoe UI"/>
          <w:sz w:val="22"/>
          <w:szCs w:val="22"/>
        </w:rPr>
        <w:t>assess</w:t>
      </w:r>
      <w:r w:rsidR="003A3DC6" w:rsidRPr="009D364C">
        <w:rPr>
          <w:rFonts w:ascii="Segoe UI" w:hAnsi="Segoe UI" w:cs="Segoe UI"/>
          <w:sz w:val="22"/>
          <w:szCs w:val="22"/>
        </w:rPr>
        <w:t>ment</w:t>
      </w:r>
      <w:r w:rsidR="00986D51" w:rsidRPr="009D364C">
        <w:rPr>
          <w:rFonts w:ascii="Segoe UI" w:hAnsi="Segoe UI" w:cs="Segoe UI"/>
          <w:sz w:val="22"/>
          <w:szCs w:val="22"/>
        </w:rPr>
        <w:t>,</w:t>
      </w:r>
      <w:r w:rsidRPr="009D364C">
        <w:rPr>
          <w:rFonts w:ascii="Segoe UI" w:hAnsi="Segoe UI" w:cs="Segoe UI"/>
          <w:sz w:val="22"/>
          <w:szCs w:val="22"/>
        </w:rPr>
        <w:t xml:space="preserve"> </w:t>
      </w:r>
      <w:r w:rsidR="00986D51" w:rsidRPr="009D364C">
        <w:rPr>
          <w:rFonts w:ascii="Segoe UI" w:hAnsi="Segoe UI" w:cs="Segoe UI"/>
          <w:sz w:val="22"/>
          <w:szCs w:val="22"/>
        </w:rPr>
        <w:t>provision and review/</w:t>
      </w:r>
      <w:r w:rsidR="00335436" w:rsidRPr="009D364C">
        <w:rPr>
          <w:rFonts w:ascii="Segoe UI" w:hAnsi="Segoe UI" w:cs="Segoe UI"/>
          <w:sz w:val="22"/>
          <w:szCs w:val="22"/>
        </w:rPr>
        <w:t>maintenance</w:t>
      </w:r>
      <w:r w:rsidR="00986D51" w:rsidRPr="009D364C">
        <w:rPr>
          <w:rFonts w:ascii="Segoe UI" w:hAnsi="Segoe UI" w:cs="Segoe UI"/>
          <w:sz w:val="22"/>
          <w:szCs w:val="22"/>
        </w:rPr>
        <w:t xml:space="preserve"> of</w:t>
      </w:r>
      <w:r w:rsidR="009D364C" w:rsidRPr="009D364C">
        <w:rPr>
          <w:rFonts w:ascii="Segoe UI" w:hAnsi="Segoe UI" w:cs="Segoe UI"/>
          <w:sz w:val="22"/>
          <w:szCs w:val="22"/>
        </w:rPr>
        <w:t xml:space="preserve"> </w:t>
      </w:r>
      <w:r w:rsidRPr="009D364C">
        <w:rPr>
          <w:rFonts w:ascii="Segoe UI" w:hAnsi="Segoe UI" w:cs="Segoe UI"/>
          <w:sz w:val="22"/>
          <w:szCs w:val="22"/>
        </w:rPr>
        <w:t xml:space="preserve">appropriate </w:t>
      </w:r>
      <w:r w:rsidR="00AF529F" w:rsidRPr="009D364C">
        <w:rPr>
          <w:rFonts w:ascii="Segoe UI" w:hAnsi="Segoe UI" w:cs="Segoe UI"/>
          <w:sz w:val="22"/>
          <w:szCs w:val="22"/>
        </w:rPr>
        <w:t xml:space="preserve">class/static </w:t>
      </w:r>
      <w:r w:rsidR="003A3DC6" w:rsidRPr="009D364C">
        <w:rPr>
          <w:rFonts w:ascii="Segoe UI" w:hAnsi="Segoe UI" w:cs="Segoe UI"/>
          <w:sz w:val="22"/>
          <w:szCs w:val="22"/>
        </w:rPr>
        <w:t xml:space="preserve">seating positioning.  </w:t>
      </w:r>
    </w:p>
    <w:p w:rsidR="00C931E6" w:rsidRPr="009D364C" w:rsidRDefault="00C931E6" w:rsidP="00C931E6">
      <w:pPr>
        <w:ind w:left="927"/>
        <w:jc w:val="both"/>
        <w:rPr>
          <w:rFonts w:ascii="Segoe UI" w:hAnsi="Segoe UI" w:cs="Segoe UI"/>
          <w:sz w:val="22"/>
          <w:szCs w:val="22"/>
        </w:rPr>
      </w:pPr>
    </w:p>
    <w:p w:rsidR="00C931E6" w:rsidRPr="009D364C" w:rsidRDefault="00C931E6" w:rsidP="007B024A">
      <w:pPr>
        <w:numPr>
          <w:ilvl w:val="1"/>
          <w:numId w:val="23"/>
        </w:numPr>
        <w:jc w:val="both"/>
        <w:rPr>
          <w:rFonts w:ascii="Segoe UI" w:hAnsi="Segoe UI" w:cs="Segoe UI"/>
          <w:sz w:val="22"/>
          <w:szCs w:val="22"/>
        </w:rPr>
      </w:pPr>
      <w:r w:rsidRPr="009D364C">
        <w:rPr>
          <w:rFonts w:ascii="Segoe UI" w:hAnsi="Segoe UI" w:cs="Segoe UI"/>
          <w:sz w:val="22"/>
          <w:szCs w:val="22"/>
        </w:rPr>
        <w:t xml:space="preserve">To work alongside Physiotherapy where necessary to ensure </w:t>
      </w:r>
      <w:r w:rsidR="00193ED3" w:rsidRPr="009D364C">
        <w:rPr>
          <w:rFonts w:ascii="Segoe UI" w:hAnsi="Segoe UI" w:cs="Segoe UI"/>
          <w:sz w:val="22"/>
          <w:szCs w:val="22"/>
        </w:rPr>
        <w:t>each pupil has the appropriate assessment and treatment plan in place.</w:t>
      </w:r>
    </w:p>
    <w:p w:rsidR="00986D51" w:rsidRPr="009D364C" w:rsidRDefault="00986D51" w:rsidP="00986D51">
      <w:pPr>
        <w:ind w:left="927"/>
        <w:jc w:val="both"/>
        <w:rPr>
          <w:rFonts w:ascii="Segoe UI" w:hAnsi="Segoe UI" w:cs="Segoe UI"/>
          <w:sz w:val="22"/>
          <w:szCs w:val="22"/>
        </w:rPr>
      </w:pPr>
    </w:p>
    <w:p w:rsidR="00986D51" w:rsidRPr="009D364C" w:rsidRDefault="00D50A5B" w:rsidP="007B024A">
      <w:pPr>
        <w:numPr>
          <w:ilvl w:val="1"/>
          <w:numId w:val="23"/>
        </w:numPr>
        <w:jc w:val="both"/>
        <w:rPr>
          <w:rFonts w:ascii="Segoe UI" w:hAnsi="Segoe UI" w:cs="Segoe UI"/>
          <w:sz w:val="22"/>
          <w:szCs w:val="22"/>
        </w:rPr>
      </w:pPr>
      <w:r w:rsidRPr="009D364C">
        <w:rPr>
          <w:rFonts w:ascii="Segoe UI" w:hAnsi="Segoe UI" w:cs="Segoe UI"/>
          <w:sz w:val="22"/>
          <w:szCs w:val="22"/>
        </w:rPr>
        <w:t xml:space="preserve">To assess and review </w:t>
      </w:r>
      <w:r w:rsidR="00F61D55" w:rsidRPr="009D364C">
        <w:rPr>
          <w:rFonts w:ascii="Segoe UI" w:hAnsi="Segoe UI" w:cs="Segoe UI"/>
          <w:sz w:val="22"/>
          <w:szCs w:val="22"/>
        </w:rPr>
        <w:t xml:space="preserve">manual handling </w:t>
      </w:r>
      <w:r w:rsidRPr="009D364C">
        <w:rPr>
          <w:rFonts w:ascii="Segoe UI" w:hAnsi="Segoe UI" w:cs="Segoe UI"/>
          <w:sz w:val="22"/>
          <w:szCs w:val="22"/>
        </w:rPr>
        <w:t xml:space="preserve">requirements and make recommendations, alongside the Manual Handling trained trainers. </w:t>
      </w:r>
      <w:r w:rsidR="00986D51" w:rsidRPr="009D364C">
        <w:rPr>
          <w:rFonts w:ascii="Segoe UI" w:hAnsi="Segoe UI" w:cs="Segoe UI"/>
          <w:sz w:val="22"/>
          <w:szCs w:val="22"/>
        </w:rPr>
        <w:t xml:space="preserve">This includes sling provision and maintenance and advising on transferring techniques. </w:t>
      </w:r>
    </w:p>
    <w:p w:rsidR="00986D51" w:rsidRPr="009D364C" w:rsidRDefault="00986D51" w:rsidP="00986D51">
      <w:pPr>
        <w:ind w:left="927"/>
        <w:jc w:val="both"/>
        <w:rPr>
          <w:rFonts w:ascii="Segoe UI" w:hAnsi="Segoe UI" w:cs="Segoe UI"/>
          <w:sz w:val="22"/>
          <w:szCs w:val="22"/>
        </w:rPr>
      </w:pPr>
    </w:p>
    <w:p w:rsidR="00F61D55" w:rsidRPr="009D364C" w:rsidRDefault="00D50A5B" w:rsidP="007B024A">
      <w:pPr>
        <w:numPr>
          <w:ilvl w:val="1"/>
          <w:numId w:val="23"/>
        </w:numPr>
        <w:jc w:val="both"/>
        <w:rPr>
          <w:rFonts w:ascii="Segoe UI" w:hAnsi="Segoe UI" w:cs="Segoe UI"/>
          <w:sz w:val="22"/>
          <w:szCs w:val="22"/>
        </w:rPr>
      </w:pPr>
      <w:r w:rsidRPr="009D364C">
        <w:rPr>
          <w:rFonts w:ascii="Segoe UI" w:hAnsi="Segoe UI" w:cs="Segoe UI"/>
          <w:sz w:val="22"/>
          <w:szCs w:val="22"/>
        </w:rPr>
        <w:t>To assess</w:t>
      </w:r>
      <w:r w:rsidR="00F61D55" w:rsidRPr="009D364C">
        <w:rPr>
          <w:rFonts w:ascii="Segoe UI" w:hAnsi="Segoe UI" w:cs="Segoe UI"/>
          <w:sz w:val="22"/>
          <w:szCs w:val="22"/>
        </w:rPr>
        <w:t xml:space="preserve"> personal care equipment for use within the school environment and to ensure its safe use through the instruction and training of</w:t>
      </w:r>
      <w:r w:rsidR="009D364C" w:rsidRPr="009D364C">
        <w:rPr>
          <w:rFonts w:ascii="Segoe UI" w:hAnsi="Segoe UI" w:cs="Segoe UI"/>
          <w:sz w:val="22"/>
          <w:szCs w:val="22"/>
        </w:rPr>
        <w:t xml:space="preserve"> </w:t>
      </w:r>
      <w:r w:rsidR="00F61D55" w:rsidRPr="009D364C">
        <w:rPr>
          <w:rFonts w:ascii="Segoe UI" w:hAnsi="Segoe UI" w:cs="Segoe UI"/>
          <w:sz w:val="22"/>
          <w:szCs w:val="22"/>
        </w:rPr>
        <w:t xml:space="preserve">staff. </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1"/>
          <w:numId w:val="23"/>
        </w:numPr>
        <w:jc w:val="both"/>
        <w:rPr>
          <w:rFonts w:ascii="Segoe UI" w:hAnsi="Segoe UI" w:cs="Segoe UI"/>
          <w:sz w:val="22"/>
          <w:szCs w:val="22"/>
        </w:rPr>
      </w:pPr>
      <w:r w:rsidRPr="009D364C">
        <w:rPr>
          <w:rFonts w:ascii="Segoe UI" w:hAnsi="Segoe UI" w:cs="Segoe UI"/>
          <w:sz w:val="22"/>
          <w:szCs w:val="22"/>
        </w:rPr>
        <w:t>In conjunction with the multidisciplinary team to assess and advise staff regarding eating and drinking and, to provide specialist equipment where necessary. To contribute to written care guidelines.</w:t>
      </w:r>
    </w:p>
    <w:p w:rsidR="001E3CF9" w:rsidRPr="009D364C" w:rsidRDefault="001E3CF9" w:rsidP="001E3CF9">
      <w:pPr>
        <w:pStyle w:val="ListParagraph"/>
        <w:rPr>
          <w:rFonts w:ascii="Segoe UI" w:hAnsi="Segoe UI" w:cs="Segoe UI"/>
          <w:sz w:val="22"/>
          <w:szCs w:val="22"/>
        </w:rPr>
      </w:pPr>
    </w:p>
    <w:p w:rsidR="001E3CF9" w:rsidRPr="009D364C" w:rsidRDefault="001E3CF9" w:rsidP="007B024A">
      <w:pPr>
        <w:numPr>
          <w:ilvl w:val="1"/>
          <w:numId w:val="23"/>
        </w:numPr>
        <w:jc w:val="both"/>
        <w:rPr>
          <w:rFonts w:ascii="Segoe UI" w:hAnsi="Segoe UI" w:cs="Segoe UI"/>
          <w:sz w:val="22"/>
          <w:szCs w:val="22"/>
        </w:rPr>
      </w:pPr>
      <w:r w:rsidRPr="009D364C">
        <w:rPr>
          <w:rFonts w:ascii="Segoe UI" w:hAnsi="Segoe UI" w:cs="Segoe UI"/>
          <w:sz w:val="22"/>
          <w:szCs w:val="22"/>
        </w:rPr>
        <w:t>To assess, promote and recommend for functional hand skills and life skills.</w:t>
      </w:r>
    </w:p>
    <w:p w:rsidR="00F61D55" w:rsidRPr="009D364C" w:rsidRDefault="00F61D55" w:rsidP="007B024A">
      <w:pPr>
        <w:jc w:val="both"/>
        <w:rPr>
          <w:rFonts w:ascii="Segoe UI" w:hAnsi="Segoe UI" w:cs="Segoe UI"/>
          <w:sz w:val="22"/>
          <w:szCs w:val="22"/>
        </w:rPr>
      </w:pPr>
    </w:p>
    <w:p w:rsidR="00F61D55" w:rsidRPr="009D364C" w:rsidRDefault="00F61D55" w:rsidP="004F5F68">
      <w:pPr>
        <w:numPr>
          <w:ilvl w:val="1"/>
          <w:numId w:val="23"/>
        </w:numPr>
        <w:jc w:val="both"/>
        <w:rPr>
          <w:rFonts w:ascii="Segoe UI" w:hAnsi="Segoe UI" w:cs="Segoe UI"/>
          <w:sz w:val="22"/>
          <w:szCs w:val="22"/>
        </w:rPr>
      </w:pPr>
      <w:r w:rsidRPr="009D364C">
        <w:rPr>
          <w:rFonts w:ascii="Segoe UI" w:hAnsi="Segoe UI" w:cs="Segoe UI"/>
          <w:sz w:val="22"/>
          <w:szCs w:val="22"/>
        </w:rPr>
        <w:t xml:space="preserve">To carry out assessment and recommendations for the provision of bespoke assistive technology equipment working alongside the school </w:t>
      </w:r>
      <w:r w:rsidR="003F7AAD" w:rsidRPr="009D364C">
        <w:rPr>
          <w:rFonts w:ascii="Segoe UI" w:hAnsi="Segoe UI" w:cs="Segoe UI"/>
          <w:sz w:val="22"/>
          <w:szCs w:val="22"/>
        </w:rPr>
        <w:t>Sp</w:t>
      </w:r>
      <w:r w:rsidR="00D50A5B" w:rsidRPr="009D364C">
        <w:rPr>
          <w:rFonts w:ascii="Segoe UI" w:hAnsi="Segoe UI" w:cs="Segoe UI"/>
          <w:sz w:val="22"/>
          <w:szCs w:val="22"/>
        </w:rPr>
        <w:t xml:space="preserve">eech and </w:t>
      </w:r>
      <w:r w:rsidR="003F7AAD" w:rsidRPr="009D364C">
        <w:rPr>
          <w:rFonts w:ascii="Segoe UI" w:hAnsi="Segoe UI" w:cs="Segoe UI"/>
          <w:sz w:val="22"/>
          <w:szCs w:val="22"/>
        </w:rPr>
        <w:t>Language T</w:t>
      </w:r>
      <w:r w:rsidR="00D50A5B" w:rsidRPr="009D364C">
        <w:rPr>
          <w:rFonts w:ascii="Segoe UI" w:hAnsi="Segoe UI" w:cs="Segoe UI"/>
          <w:sz w:val="22"/>
          <w:szCs w:val="22"/>
        </w:rPr>
        <w:t xml:space="preserve">herapist and </w:t>
      </w:r>
      <w:r w:rsidR="000730BA" w:rsidRPr="009D364C">
        <w:rPr>
          <w:rFonts w:ascii="Segoe UI" w:hAnsi="Segoe UI" w:cs="Segoe UI"/>
          <w:sz w:val="22"/>
          <w:szCs w:val="22"/>
        </w:rPr>
        <w:t>ICT specialist</w:t>
      </w:r>
      <w:r w:rsidR="00986D51" w:rsidRPr="009D364C">
        <w:rPr>
          <w:rFonts w:ascii="Segoe UI" w:hAnsi="Segoe UI" w:cs="Segoe UI"/>
          <w:sz w:val="22"/>
          <w:szCs w:val="22"/>
        </w:rPr>
        <w:t>.</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3"/>
        </w:numPr>
        <w:jc w:val="both"/>
        <w:rPr>
          <w:rFonts w:ascii="Segoe UI" w:hAnsi="Segoe UI" w:cs="Segoe UI"/>
          <w:sz w:val="22"/>
          <w:szCs w:val="22"/>
        </w:rPr>
      </w:pPr>
      <w:r w:rsidRPr="009D364C">
        <w:rPr>
          <w:rFonts w:ascii="Segoe UI" w:hAnsi="Segoe UI" w:cs="Segoe UI"/>
          <w:sz w:val="22"/>
          <w:szCs w:val="22"/>
        </w:rPr>
        <w:lastRenderedPageBreak/>
        <w:t xml:space="preserve">To maintain high professional standards – keeping abreast of research in the area - to promote and develop quality initiatives appropriate to the needs of children and young people with PMLD and </w:t>
      </w:r>
      <w:r w:rsidR="00D50A5B" w:rsidRPr="009D364C">
        <w:rPr>
          <w:rFonts w:ascii="Segoe UI" w:hAnsi="Segoe UI" w:cs="Segoe UI"/>
          <w:sz w:val="22"/>
          <w:szCs w:val="22"/>
        </w:rPr>
        <w:t xml:space="preserve">the </w:t>
      </w:r>
      <w:r w:rsidRPr="009D364C">
        <w:rPr>
          <w:rFonts w:ascii="Segoe UI" w:hAnsi="Segoe UI" w:cs="Segoe UI"/>
          <w:sz w:val="22"/>
          <w:szCs w:val="22"/>
        </w:rPr>
        <w:t>Occupational Therapy profession.</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3"/>
        </w:numPr>
        <w:jc w:val="both"/>
        <w:rPr>
          <w:rFonts w:ascii="Segoe UI" w:hAnsi="Segoe UI" w:cs="Segoe UI"/>
          <w:sz w:val="22"/>
          <w:szCs w:val="22"/>
        </w:rPr>
      </w:pPr>
      <w:r w:rsidRPr="009D364C">
        <w:rPr>
          <w:rFonts w:ascii="Segoe UI" w:hAnsi="Segoe UI" w:cs="Segoe UI"/>
          <w:sz w:val="22"/>
          <w:szCs w:val="22"/>
        </w:rPr>
        <w:t>To be responsible for clinical and caseload management ensuring clinical</w:t>
      </w:r>
      <w:r w:rsidR="00335436" w:rsidRPr="009D364C">
        <w:rPr>
          <w:rFonts w:ascii="Segoe UI" w:hAnsi="Segoe UI" w:cs="Segoe UI"/>
          <w:sz w:val="22"/>
          <w:szCs w:val="22"/>
        </w:rPr>
        <w:t xml:space="preserve"> governance, quality assurance and N</w:t>
      </w:r>
      <w:r w:rsidRPr="009D364C">
        <w:rPr>
          <w:rFonts w:ascii="Segoe UI" w:hAnsi="Segoe UI" w:cs="Segoe UI"/>
          <w:sz w:val="22"/>
          <w:szCs w:val="22"/>
        </w:rPr>
        <w:t>ational Guidelines for children and young people with PMLD and long term conditions and Occupational Therapy professional standards are met.</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3"/>
        </w:numPr>
        <w:jc w:val="both"/>
        <w:rPr>
          <w:rFonts w:ascii="Segoe UI" w:hAnsi="Segoe UI" w:cs="Segoe UI"/>
          <w:sz w:val="22"/>
          <w:szCs w:val="22"/>
        </w:rPr>
      </w:pPr>
      <w:r w:rsidRPr="009D364C">
        <w:rPr>
          <w:rFonts w:ascii="Segoe UI" w:hAnsi="Segoe UI" w:cs="Segoe UI"/>
          <w:sz w:val="22"/>
          <w:szCs w:val="22"/>
        </w:rPr>
        <w:t>To undertake complex risk assessments and to advise others in determining appropriate, strategies specifically relating to moving and handling and safe use of equipment.</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1"/>
          <w:numId w:val="23"/>
        </w:numPr>
        <w:jc w:val="both"/>
        <w:rPr>
          <w:rFonts w:ascii="Segoe UI" w:hAnsi="Segoe UI" w:cs="Segoe UI"/>
          <w:sz w:val="22"/>
          <w:szCs w:val="22"/>
        </w:rPr>
      </w:pPr>
      <w:r w:rsidRPr="009D364C">
        <w:rPr>
          <w:rFonts w:ascii="Segoe UI" w:hAnsi="Segoe UI" w:cs="Segoe UI"/>
          <w:sz w:val="22"/>
          <w:szCs w:val="22"/>
        </w:rPr>
        <w:t xml:space="preserve">This includes to carry out manual handling assessments in conjunction with other staff. </w:t>
      </w:r>
    </w:p>
    <w:p w:rsidR="00F61D55" w:rsidRPr="009D364C" w:rsidRDefault="00F61D55" w:rsidP="007B024A">
      <w:pPr>
        <w:numPr>
          <w:ilvl w:val="1"/>
          <w:numId w:val="23"/>
        </w:numPr>
        <w:jc w:val="both"/>
        <w:rPr>
          <w:rFonts w:ascii="Segoe UI" w:hAnsi="Segoe UI" w:cs="Segoe UI"/>
          <w:sz w:val="22"/>
          <w:szCs w:val="22"/>
        </w:rPr>
      </w:pPr>
      <w:r w:rsidRPr="009D364C">
        <w:rPr>
          <w:rFonts w:ascii="Segoe UI" w:hAnsi="Segoe UI" w:cs="Segoe UI"/>
          <w:sz w:val="22"/>
          <w:szCs w:val="22"/>
        </w:rPr>
        <w:t>To provide written manual handling profiles, advice, and specialist equipment</w:t>
      </w:r>
      <w:r w:rsidR="00335436" w:rsidRPr="009D364C">
        <w:rPr>
          <w:rFonts w:ascii="Segoe UI" w:hAnsi="Segoe UI" w:cs="Segoe UI"/>
          <w:sz w:val="22"/>
          <w:szCs w:val="22"/>
        </w:rPr>
        <w:t xml:space="preserve"> specific for the pupil.</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3"/>
        </w:numPr>
        <w:jc w:val="both"/>
        <w:rPr>
          <w:rFonts w:ascii="Segoe UI" w:hAnsi="Segoe UI" w:cs="Segoe UI"/>
          <w:sz w:val="22"/>
          <w:szCs w:val="22"/>
        </w:rPr>
      </w:pPr>
      <w:r w:rsidRPr="009D364C">
        <w:rPr>
          <w:rFonts w:ascii="Segoe UI" w:hAnsi="Segoe UI" w:cs="Segoe UI"/>
          <w:sz w:val="22"/>
          <w:szCs w:val="22"/>
        </w:rPr>
        <w:t>To understand and apply National Guidelines and legislation relating to health, social care and education for young people with PMLD/Complex and long term conditions and Occupational Therapy practice.</w:t>
      </w:r>
    </w:p>
    <w:p w:rsidR="00F61D55" w:rsidRPr="009D364C" w:rsidRDefault="00F61D55" w:rsidP="007B024A">
      <w:pPr>
        <w:pStyle w:val="Heading2"/>
        <w:rPr>
          <w:rFonts w:ascii="Segoe UI" w:hAnsi="Segoe UI" w:cs="Segoe UI"/>
          <w:sz w:val="22"/>
          <w:szCs w:val="22"/>
        </w:rPr>
      </w:pPr>
    </w:p>
    <w:p w:rsidR="00F61D55" w:rsidRPr="009D364C" w:rsidRDefault="00F61D55" w:rsidP="007B024A">
      <w:pPr>
        <w:pStyle w:val="Heading2"/>
        <w:rPr>
          <w:rFonts w:ascii="Segoe UI" w:hAnsi="Segoe UI" w:cs="Segoe UI"/>
          <w:b w:val="0"/>
          <w:bCs/>
          <w:sz w:val="22"/>
          <w:szCs w:val="22"/>
          <w:u w:val="single"/>
        </w:rPr>
      </w:pPr>
      <w:r w:rsidRPr="009D364C">
        <w:rPr>
          <w:rFonts w:ascii="Segoe UI" w:hAnsi="Segoe UI" w:cs="Segoe UI"/>
          <w:b w:val="0"/>
          <w:bCs/>
          <w:sz w:val="22"/>
          <w:szCs w:val="22"/>
          <w:u w:val="single"/>
        </w:rPr>
        <w:t>Managerial:</w:t>
      </w:r>
    </w:p>
    <w:p w:rsidR="005274CF" w:rsidRPr="009D364C" w:rsidRDefault="005274CF" w:rsidP="005274CF">
      <w:pPr>
        <w:rPr>
          <w:rFonts w:ascii="Segoe UI" w:hAnsi="Segoe UI" w:cs="Segoe UI"/>
          <w:sz w:val="22"/>
          <w:szCs w:val="22"/>
        </w:rPr>
      </w:pPr>
    </w:p>
    <w:p w:rsidR="00F61D55" w:rsidRPr="009D364C" w:rsidRDefault="00F61D55" w:rsidP="007B024A">
      <w:pPr>
        <w:pStyle w:val="BodyText2"/>
        <w:numPr>
          <w:ilvl w:val="0"/>
          <w:numId w:val="24"/>
        </w:numPr>
        <w:jc w:val="both"/>
        <w:rPr>
          <w:rFonts w:ascii="Segoe UI" w:hAnsi="Segoe UI" w:cs="Segoe UI"/>
          <w:b w:val="0"/>
          <w:bCs/>
          <w:i w:val="0"/>
          <w:iCs/>
          <w:sz w:val="22"/>
          <w:szCs w:val="22"/>
        </w:rPr>
      </w:pPr>
      <w:r w:rsidRPr="009D364C">
        <w:rPr>
          <w:rFonts w:ascii="Segoe UI" w:hAnsi="Segoe UI" w:cs="Segoe UI"/>
          <w:b w:val="0"/>
          <w:i w:val="0"/>
          <w:sz w:val="22"/>
          <w:szCs w:val="22"/>
        </w:rPr>
        <w:t>To</w:t>
      </w:r>
      <w:r w:rsidRPr="009D364C">
        <w:rPr>
          <w:rFonts w:ascii="Segoe UI" w:hAnsi="Segoe UI" w:cs="Segoe UI"/>
          <w:sz w:val="22"/>
          <w:szCs w:val="22"/>
        </w:rPr>
        <w:t xml:space="preserve"> </w:t>
      </w:r>
      <w:r w:rsidRPr="009D364C">
        <w:rPr>
          <w:rFonts w:ascii="Segoe UI" w:hAnsi="Segoe UI" w:cs="Segoe UI"/>
          <w:b w:val="0"/>
          <w:bCs/>
          <w:i w:val="0"/>
          <w:iCs/>
          <w:sz w:val="22"/>
          <w:szCs w:val="22"/>
        </w:rPr>
        <w:t xml:space="preserve">work within the curriculum and educational requirements, </w:t>
      </w:r>
      <w:r w:rsidR="00335436" w:rsidRPr="009D364C">
        <w:rPr>
          <w:rFonts w:ascii="Segoe UI" w:hAnsi="Segoe UI" w:cs="Segoe UI"/>
          <w:b w:val="0"/>
          <w:bCs/>
          <w:i w:val="0"/>
          <w:iCs/>
          <w:sz w:val="22"/>
          <w:szCs w:val="22"/>
        </w:rPr>
        <w:t xml:space="preserve">ensuring </w:t>
      </w:r>
      <w:r w:rsidRPr="009D364C">
        <w:rPr>
          <w:rFonts w:ascii="Segoe UI" w:hAnsi="Segoe UI" w:cs="Segoe UI"/>
          <w:b w:val="0"/>
          <w:bCs/>
          <w:i w:val="0"/>
          <w:iCs/>
          <w:sz w:val="22"/>
          <w:szCs w:val="22"/>
        </w:rPr>
        <w:t>services are provided in accordance with the school standards and objectives of quality assurance, and that they are consistent with best professional practice and comply with organisational policies relating to Equal opportunities, Data protection and Health and Safety at Work legislation.</w:t>
      </w:r>
    </w:p>
    <w:p w:rsidR="00F61D55" w:rsidRPr="009D364C" w:rsidRDefault="00F61D55" w:rsidP="007B024A">
      <w:pPr>
        <w:pStyle w:val="BodyText2"/>
        <w:ind w:left="360"/>
        <w:jc w:val="both"/>
        <w:rPr>
          <w:rFonts w:ascii="Segoe UI" w:hAnsi="Segoe UI" w:cs="Segoe UI"/>
          <w:b w:val="0"/>
          <w:bCs/>
          <w:i w:val="0"/>
          <w:iCs/>
          <w:sz w:val="22"/>
          <w:szCs w:val="22"/>
        </w:rPr>
      </w:pPr>
    </w:p>
    <w:p w:rsidR="00F61D55" w:rsidRPr="009D364C" w:rsidRDefault="00F61D55" w:rsidP="007B024A">
      <w:pPr>
        <w:numPr>
          <w:ilvl w:val="0"/>
          <w:numId w:val="24"/>
        </w:numPr>
        <w:jc w:val="both"/>
        <w:rPr>
          <w:rFonts w:ascii="Segoe UI" w:hAnsi="Segoe UI" w:cs="Segoe UI"/>
          <w:sz w:val="22"/>
          <w:szCs w:val="22"/>
        </w:rPr>
      </w:pPr>
      <w:r w:rsidRPr="009D364C">
        <w:rPr>
          <w:rFonts w:ascii="Segoe UI" w:hAnsi="Segoe UI" w:cs="Segoe UI"/>
          <w:sz w:val="22"/>
          <w:szCs w:val="22"/>
        </w:rPr>
        <w:t xml:space="preserve">To contribute to and actively influence service </w:t>
      </w:r>
      <w:r w:rsidR="00335436" w:rsidRPr="009D364C">
        <w:rPr>
          <w:rFonts w:ascii="Segoe UI" w:hAnsi="Segoe UI" w:cs="Segoe UI"/>
          <w:sz w:val="22"/>
          <w:szCs w:val="22"/>
        </w:rPr>
        <w:t xml:space="preserve">development </w:t>
      </w:r>
      <w:r w:rsidRPr="009D364C">
        <w:rPr>
          <w:rFonts w:ascii="Segoe UI" w:hAnsi="Segoe UI" w:cs="Segoe UI"/>
          <w:sz w:val="22"/>
          <w:szCs w:val="22"/>
        </w:rPr>
        <w:t xml:space="preserve">by monitoring and reviewing agreed protocols, standards, and procedures ensuring the best professional and clinical intervention. </w:t>
      </w:r>
    </w:p>
    <w:p w:rsidR="00F61D55" w:rsidRPr="009D364C" w:rsidRDefault="00F61D55" w:rsidP="007B024A">
      <w:pPr>
        <w:ind w:left="360"/>
        <w:jc w:val="both"/>
        <w:rPr>
          <w:rFonts w:ascii="Segoe UI" w:hAnsi="Segoe UI" w:cs="Segoe UI"/>
          <w:sz w:val="22"/>
          <w:szCs w:val="22"/>
        </w:rPr>
      </w:pPr>
    </w:p>
    <w:p w:rsidR="00F61D55" w:rsidRPr="009D364C" w:rsidRDefault="000730BA" w:rsidP="007B024A">
      <w:pPr>
        <w:numPr>
          <w:ilvl w:val="0"/>
          <w:numId w:val="24"/>
        </w:numPr>
        <w:jc w:val="both"/>
        <w:rPr>
          <w:rFonts w:ascii="Segoe UI" w:hAnsi="Segoe UI" w:cs="Segoe UI"/>
          <w:sz w:val="22"/>
          <w:szCs w:val="22"/>
        </w:rPr>
      </w:pPr>
      <w:r w:rsidRPr="009D364C">
        <w:rPr>
          <w:rFonts w:ascii="Segoe UI" w:hAnsi="Segoe UI" w:cs="Segoe UI"/>
          <w:sz w:val="22"/>
          <w:szCs w:val="22"/>
        </w:rPr>
        <w:t xml:space="preserve">When required, to represent </w:t>
      </w:r>
      <w:r w:rsidR="00F61D55" w:rsidRPr="009D364C">
        <w:rPr>
          <w:rFonts w:ascii="Segoe UI" w:hAnsi="Segoe UI" w:cs="Segoe UI"/>
          <w:sz w:val="22"/>
          <w:szCs w:val="22"/>
        </w:rPr>
        <w:t>O</w:t>
      </w:r>
      <w:r w:rsidR="007F43EC" w:rsidRPr="009D364C">
        <w:rPr>
          <w:rFonts w:ascii="Segoe UI" w:hAnsi="Segoe UI" w:cs="Segoe UI"/>
          <w:sz w:val="22"/>
          <w:szCs w:val="22"/>
        </w:rPr>
        <w:t xml:space="preserve">ccupational </w:t>
      </w:r>
      <w:r w:rsidR="00F61D55" w:rsidRPr="009D364C">
        <w:rPr>
          <w:rFonts w:ascii="Segoe UI" w:hAnsi="Segoe UI" w:cs="Segoe UI"/>
          <w:sz w:val="22"/>
          <w:szCs w:val="22"/>
        </w:rPr>
        <w:t>T</w:t>
      </w:r>
      <w:r w:rsidR="007F43EC" w:rsidRPr="009D364C">
        <w:rPr>
          <w:rFonts w:ascii="Segoe UI" w:hAnsi="Segoe UI" w:cs="Segoe UI"/>
          <w:sz w:val="22"/>
          <w:szCs w:val="22"/>
        </w:rPr>
        <w:t>herapy</w:t>
      </w:r>
      <w:r w:rsidR="00F61D55" w:rsidRPr="009D364C">
        <w:rPr>
          <w:rFonts w:ascii="Segoe UI" w:hAnsi="Segoe UI" w:cs="Segoe UI"/>
          <w:sz w:val="22"/>
          <w:szCs w:val="22"/>
        </w:rPr>
        <w:t xml:space="preserve"> on School working parties and multidisciplinary teams effecting policy change and development across the School, impacting on other disciplines and departments.</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4"/>
        </w:numPr>
        <w:jc w:val="both"/>
        <w:rPr>
          <w:rFonts w:ascii="Segoe UI" w:hAnsi="Segoe UI" w:cs="Segoe UI"/>
          <w:sz w:val="22"/>
          <w:szCs w:val="22"/>
        </w:rPr>
      </w:pPr>
      <w:r w:rsidRPr="009D364C">
        <w:rPr>
          <w:rFonts w:ascii="Segoe UI" w:hAnsi="Segoe UI" w:cs="Segoe UI"/>
          <w:sz w:val="22"/>
          <w:szCs w:val="22"/>
        </w:rPr>
        <w:t xml:space="preserve">To ensure accurate and up to date records of all professional judgements, decisions taken, related statistical information are kept and reported in accordance with </w:t>
      </w:r>
      <w:r w:rsidR="00D50A5B" w:rsidRPr="009D364C">
        <w:rPr>
          <w:rFonts w:ascii="Segoe UI" w:hAnsi="Segoe UI" w:cs="Segoe UI"/>
          <w:sz w:val="22"/>
          <w:szCs w:val="22"/>
        </w:rPr>
        <w:t xml:space="preserve">the </w:t>
      </w:r>
      <w:r w:rsidR="00335436" w:rsidRPr="009D364C">
        <w:rPr>
          <w:rFonts w:ascii="Segoe UI" w:hAnsi="Segoe UI" w:cs="Segoe UI"/>
          <w:sz w:val="22"/>
          <w:szCs w:val="22"/>
        </w:rPr>
        <w:t xml:space="preserve">Royal </w:t>
      </w:r>
      <w:r w:rsidR="00D50A5B" w:rsidRPr="009D364C">
        <w:rPr>
          <w:rFonts w:ascii="Segoe UI" w:hAnsi="Segoe UI" w:cs="Segoe UI"/>
          <w:sz w:val="22"/>
          <w:szCs w:val="22"/>
        </w:rPr>
        <w:t xml:space="preserve">College of </w:t>
      </w:r>
      <w:r w:rsidRPr="009D364C">
        <w:rPr>
          <w:rFonts w:ascii="Segoe UI" w:hAnsi="Segoe UI" w:cs="Segoe UI"/>
          <w:sz w:val="22"/>
          <w:szCs w:val="22"/>
        </w:rPr>
        <w:t>Occupational Therapy and school policies.</w:t>
      </w:r>
    </w:p>
    <w:p w:rsidR="00F61D55" w:rsidRPr="009D364C" w:rsidRDefault="00F61D55" w:rsidP="007B024A">
      <w:pPr>
        <w:jc w:val="both"/>
        <w:rPr>
          <w:rFonts w:ascii="Segoe UI" w:hAnsi="Segoe UI" w:cs="Segoe UI"/>
          <w:sz w:val="22"/>
          <w:szCs w:val="22"/>
        </w:rPr>
      </w:pPr>
    </w:p>
    <w:p w:rsidR="00F61D55" w:rsidRPr="009D364C" w:rsidRDefault="00F61D55" w:rsidP="005C57F8">
      <w:pPr>
        <w:numPr>
          <w:ilvl w:val="0"/>
          <w:numId w:val="24"/>
        </w:numPr>
        <w:jc w:val="both"/>
        <w:rPr>
          <w:rFonts w:ascii="Segoe UI" w:hAnsi="Segoe UI" w:cs="Segoe UI"/>
          <w:sz w:val="22"/>
          <w:szCs w:val="22"/>
        </w:rPr>
      </w:pPr>
      <w:r w:rsidRPr="009D364C">
        <w:rPr>
          <w:rFonts w:ascii="Segoe UI" w:hAnsi="Segoe UI" w:cs="Segoe UI"/>
          <w:sz w:val="22"/>
          <w:szCs w:val="22"/>
        </w:rPr>
        <w:t xml:space="preserve">To participate in the operational planning and implementation of policy and service development </w:t>
      </w:r>
      <w:r w:rsidR="00335436" w:rsidRPr="009D364C">
        <w:rPr>
          <w:rFonts w:ascii="Segoe UI" w:hAnsi="Segoe UI" w:cs="Segoe UI"/>
          <w:sz w:val="22"/>
          <w:szCs w:val="22"/>
        </w:rPr>
        <w:t>within the</w:t>
      </w:r>
      <w:r w:rsidR="000730BA" w:rsidRPr="009D364C">
        <w:rPr>
          <w:rFonts w:ascii="Segoe UI" w:hAnsi="Segoe UI" w:cs="Segoe UI"/>
          <w:sz w:val="22"/>
          <w:szCs w:val="22"/>
        </w:rPr>
        <w:t xml:space="preserve"> school’s therapy department</w:t>
      </w:r>
      <w:r w:rsidR="00335436" w:rsidRPr="009D364C">
        <w:rPr>
          <w:rFonts w:ascii="Segoe UI" w:hAnsi="Segoe UI" w:cs="Segoe UI"/>
          <w:sz w:val="22"/>
          <w:szCs w:val="22"/>
        </w:rPr>
        <w:t>.</w:t>
      </w:r>
    </w:p>
    <w:p w:rsidR="000730BA" w:rsidRPr="009D364C" w:rsidRDefault="000730BA" w:rsidP="005274CF">
      <w:pPr>
        <w:jc w:val="both"/>
        <w:rPr>
          <w:rFonts w:ascii="Segoe UI" w:hAnsi="Segoe UI" w:cs="Segoe UI"/>
          <w:sz w:val="22"/>
          <w:szCs w:val="22"/>
        </w:rPr>
      </w:pPr>
    </w:p>
    <w:p w:rsidR="00F61D55" w:rsidRPr="009D364C" w:rsidRDefault="00F61D55" w:rsidP="007B024A">
      <w:pPr>
        <w:jc w:val="both"/>
        <w:rPr>
          <w:rFonts w:ascii="Segoe UI" w:hAnsi="Segoe UI" w:cs="Segoe UI"/>
          <w:sz w:val="22"/>
          <w:szCs w:val="22"/>
          <w:u w:val="single"/>
        </w:rPr>
      </w:pPr>
      <w:r w:rsidRPr="009D364C">
        <w:rPr>
          <w:rFonts w:ascii="Segoe UI" w:hAnsi="Segoe UI" w:cs="Segoe UI"/>
          <w:sz w:val="22"/>
          <w:szCs w:val="22"/>
          <w:u w:val="single"/>
        </w:rPr>
        <w:t>Communication:</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5"/>
        </w:numPr>
        <w:tabs>
          <w:tab w:val="clear" w:pos="720"/>
          <w:tab w:val="num" w:pos="426"/>
        </w:tabs>
        <w:ind w:left="426" w:hanging="426"/>
        <w:jc w:val="both"/>
        <w:rPr>
          <w:rFonts w:ascii="Segoe UI" w:hAnsi="Segoe UI" w:cs="Segoe UI"/>
          <w:sz w:val="22"/>
          <w:szCs w:val="22"/>
        </w:rPr>
      </w:pPr>
      <w:r w:rsidRPr="009D364C">
        <w:rPr>
          <w:rFonts w:ascii="Segoe UI" w:hAnsi="Segoe UI" w:cs="Segoe UI"/>
          <w:sz w:val="22"/>
          <w:szCs w:val="22"/>
        </w:rPr>
        <w:t xml:space="preserve">To use communication, reasoning and negotiation skills to establish a therapeutic relationship with pupils whilst managing barriers to communication caused by sensory impairment, learning difficulties and physical disability.  </w:t>
      </w:r>
    </w:p>
    <w:p w:rsidR="00F61D55" w:rsidRPr="009D364C" w:rsidRDefault="00F61D55" w:rsidP="007B024A">
      <w:pPr>
        <w:tabs>
          <w:tab w:val="num" w:pos="426"/>
        </w:tabs>
        <w:ind w:left="426" w:hanging="426"/>
        <w:jc w:val="both"/>
        <w:rPr>
          <w:rFonts w:ascii="Segoe UI" w:hAnsi="Segoe UI" w:cs="Segoe UI"/>
          <w:sz w:val="22"/>
          <w:szCs w:val="22"/>
        </w:rPr>
      </w:pPr>
    </w:p>
    <w:p w:rsidR="00F61D55" w:rsidRPr="009D364C" w:rsidRDefault="00F61D55" w:rsidP="007B024A">
      <w:pPr>
        <w:numPr>
          <w:ilvl w:val="0"/>
          <w:numId w:val="25"/>
        </w:numPr>
        <w:tabs>
          <w:tab w:val="clear" w:pos="720"/>
          <w:tab w:val="num" w:pos="426"/>
        </w:tabs>
        <w:ind w:left="426" w:hanging="426"/>
        <w:jc w:val="both"/>
        <w:rPr>
          <w:rFonts w:ascii="Segoe UI" w:hAnsi="Segoe UI" w:cs="Segoe UI"/>
          <w:sz w:val="22"/>
          <w:szCs w:val="22"/>
        </w:rPr>
      </w:pPr>
      <w:r w:rsidRPr="009D364C">
        <w:rPr>
          <w:rFonts w:ascii="Segoe UI" w:hAnsi="Segoe UI" w:cs="Segoe UI"/>
          <w:sz w:val="22"/>
          <w:szCs w:val="22"/>
        </w:rPr>
        <w:t xml:space="preserve">To communicate highly sensitive information in an understandable form to pupil’s parents, carers and colleagues on a daily basis and through regular report writing taking into account the views and wishes of </w:t>
      </w:r>
      <w:r w:rsidR="000730BA" w:rsidRPr="009D364C">
        <w:rPr>
          <w:rFonts w:ascii="Segoe UI" w:hAnsi="Segoe UI" w:cs="Segoe UI"/>
          <w:sz w:val="22"/>
          <w:szCs w:val="22"/>
        </w:rPr>
        <w:t>pupils</w:t>
      </w:r>
      <w:r w:rsidRPr="009D364C">
        <w:rPr>
          <w:rFonts w:ascii="Segoe UI" w:hAnsi="Segoe UI" w:cs="Segoe UI"/>
          <w:sz w:val="22"/>
          <w:szCs w:val="22"/>
        </w:rPr>
        <w:t>, their families and carers whilst respecting their diversity.</w:t>
      </w:r>
    </w:p>
    <w:p w:rsidR="00F61D55" w:rsidRPr="009D364C" w:rsidRDefault="00F61D55" w:rsidP="007B024A">
      <w:pPr>
        <w:tabs>
          <w:tab w:val="num" w:pos="426"/>
        </w:tabs>
        <w:ind w:left="426" w:hanging="426"/>
        <w:jc w:val="both"/>
        <w:rPr>
          <w:rFonts w:ascii="Segoe UI" w:hAnsi="Segoe UI" w:cs="Segoe UI"/>
          <w:sz w:val="22"/>
          <w:szCs w:val="22"/>
        </w:rPr>
      </w:pPr>
    </w:p>
    <w:p w:rsidR="00D314E5" w:rsidRPr="009D364C" w:rsidRDefault="00F61D55" w:rsidP="00CB6ECE">
      <w:pPr>
        <w:numPr>
          <w:ilvl w:val="0"/>
          <w:numId w:val="25"/>
        </w:numPr>
        <w:tabs>
          <w:tab w:val="clear" w:pos="720"/>
          <w:tab w:val="num" w:pos="426"/>
        </w:tabs>
        <w:ind w:left="426" w:hanging="426"/>
        <w:jc w:val="both"/>
        <w:rPr>
          <w:rFonts w:ascii="Segoe UI" w:hAnsi="Segoe UI" w:cs="Segoe UI"/>
          <w:sz w:val="22"/>
          <w:szCs w:val="22"/>
        </w:rPr>
      </w:pPr>
      <w:r w:rsidRPr="009D364C">
        <w:rPr>
          <w:rFonts w:ascii="Segoe UI" w:hAnsi="Segoe UI" w:cs="Segoe UI"/>
          <w:sz w:val="22"/>
          <w:szCs w:val="22"/>
        </w:rPr>
        <w:t>To communicate effectively contributing to the pupil’s Individual Learning/Education Plans, annual reviews, case conferences, parent/teacher/therapist and staff meetings as necessary, organising and calling case conferences as necessary as a membe</w:t>
      </w:r>
      <w:r w:rsidR="00CB6ECE" w:rsidRPr="009D364C">
        <w:rPr>
          <w:rFonts w:ascii="Segoe UI" w:hAnsi="Segoe UI" w:cs="Segoe UI"/>
          <w:sz w:val="22"/>
          <w:szCs w:val="22"/>
        </w:rPr>
        <w:t>r of the multidisciplinary team.</w:t>
      </w:r>
    </w:p>
    <w:p w:rsidR="00335436" w:rsidRPr="009D364C" w:rsidRDefault="00335436" w:rsidP="00335436">
      <w:pPr>
        <w:ind w:left="426"/>
        <w:jc w:val="both"/>
        <w:rPr>
          <w:rFonts w:ascii="Segoe UI" w:hAnsi="Segoe UI" w:cs="Segoe UI"/>
          <w:sz w:val="22"/>
          <w:szCs w:val="22"/>
        </w:rPr>
      </w:pPr>
    </w:p>
    <w:p w:rsidR="00D314E5" w:rsidRPr="009D364C" w:rsidRDefault="00D314E5" w:rsidP="007B024A">
      <w:pPr>
        <w:numPr>
          <w:ilvl w:val="0"/>
          <w:numId w:val="25"/>
        </w:numPr>
        <w:tabs>
          <w:tab w:val="clear" w:pos="720"/>
          <w:tab w:val="num" w:pos="426"/>
        </w:tabs>
        <w:ind w:left="426" w:hanging="426"/>
        <w:jc w:val="both"/>
        <w:rPr>
          <w:rFonts w:ascii="Segoe UI" w:hAnsi="Segoe UI" w:cs="Segoe UI"/>
          <w:sz w:val="22"/>
          <w:szCs w:val="22"/>
        </w:rPr>
      </w:pPr>
      <w:r w:rsidRPr="009D364C">
        <w:rPr>
          <w:rFonts w:ascii="Segoe UI" w:hAnsi="Segoe UI" w:cs="Segoe UI"/>
          <w:sz w:val="22"/>
          <w:szCs w:val="22"/>
        </w:rPr>
        <w:t>To make appropriate contribution to the pupils</w:t>
      </w:r>
      <w:r w:rsidR="004D36A6" w:rsidRPr="009D364C">
        <w:rPr>
          <w:rFonts w:ascii="Segoe UI" w:hAnsi="Segoe UI" w:cs="Segoe UI"/>
          <w:sz w:val="22"/>
          <w:szCs w:val="22"/>
        </w:rPr>
        <w:t xml:space="preserve"> Education and Health Care Plan (EHCP)</w:t>
      </w:r>
      <w:r w:rsidR="00335436" w:rsidRPr="009D364C">
        <w:rPr>
          <w:rFonts w:ascii="Segoe UI" w:hAnsi="Segoe UI" w:cs="Segoe UI"/>
          <w:sz w:val="22"/>
          <w:szCs w:val="22"/>
        </w:rPr>
        <w:t xml:space="preserve"> including Annual Review reports</w:t>
      </w:r>
      <w:r w:rsidR="004D36A6" w:rsidRPr="009D364C">
        <w:rPr>
          <w:rFonts w:ascii="Segoe UI" w:hAnsi="Segoe UI" w:cs="Segoe UI"/>
          <w:sz w:val="22"/>
          <w:szCs w:val="22"/>
        </w:rPr>
        <w:t>.</w:t>
      </w:r>
    </w:p>
    <w:p w:rsidR="00F61D55" w:rsidRPr="009D364C" w:rsidRDefault="00F61D55" w:rsidP="007B024A">
      <w:pPr>
        <w:tabs>
          <w:tab w:val="num" w:pos="426"/>
        </w:tabs>
        <w:ind w:left="426" w:hanging="426"/>
        <w:jc w:val="both"/>
        <w:rPr>
          <w:rFonts w:ascii="Segoe UI" w:hAnsi="Segoe UI" w:cs="Segoe UI"/>
          <w:sz w:val="22"/>
          <w:szCs w:val="22"/>
        </w:rPr>
      </w:pPr>
    </w:p>
    <w:p w:rsidR="00F61D55" w:rsidRPr="009D364C" w:rsidRDefault="00F61D55" w:rsidP="007B024A">
      <w:pPr>
        <w:numPr>
          <w:ilvl w:val="0"/>
          <w:numId w:val="25"/>
        </w:numPr>
        <w:tabs>
          <w:tab w:val="clear" w:pos="720"/>
          <w:tab w:val="num" w:pos="426"/>
        </w:tabs>
        <w:ind w:left="426" w:hanging="426"/>
        <w:jc w:val="both"/>
        <w:rPr>
          <w:rFonts w:ascii="Segoe UI" w:hAnsi="Segoe UI" w:cs="Segoe UI"/>
          <w:sz w:val="22"/>
          <w:szCs w:val="22"/>
        </w:rPr>
      </w:pPr>
      <w:r w:rsidRPr="009D364C">
        <w:rPr>
          <w:rFonts w:ascii="Segoe UI" w:hAnsi="Segoe UI" w:cs="Segoe UI"/>
          <w:sz w:val="22"/>
          <w:szCs w:val="22"/>
        </w:rPr>
        <w:t>To Maintain confidentiali</w:t>
      </w:r>
      <w:r w:rsidR="00335436" w:rsidRPr="009D364C">
        <w:rPr>
          <w:rFonts w:ascii="Segoe UI" w:hAnsi="Segoe UI" w:cs="Segoe UI"/>
          <w:sz w:val="22"/>
          <w:szCs w:val="22"/>
        </w:rPr>
        <w:t>ty consistent with School and /Garwood F</w:t>
      </w:r>
      <w:r w:rsidRPr="009D364C">
        <w:rPr>
          <w:rFonts w:ascii="Segoe UI" w:hAnsi="Segoe UI" w:cs="Segoe UI"/>
          <w:sz w:val="22"/>
          <w:szCs w:val="22"/>
        </w:rPr>
        <w:t xml:space="preserve">oundation policies. </w:t>
      </w:r>
    </w:p>
    <w:p w:rsidR="00F61D55" w:rsidRPr="009D364C" w:rsidRDefault="00F61D55" w:rsidP="007B024A">
      <w:pPr>
        <w:tabs>
          <w:tab w:val="num" w:pos="426"/>
        </w:tabs>
        <w:ind w:left="426" w:hanging="426"/>
        <w:jc w:val="both"/>
        <w:rPr>
          <w:rFonts w:ascii="Segoe UI" w:hAnsi="Segoe UI" w:cs="Segoe UI"/>
          <w:sz w:val="22"/>
          <w:szCs w:val="22"/>
        </w:rPr>
      </w:pPr>
    </w:p>
    <w:p w:rsidR="00F61D55" w:rsidRPr="009D364C" w:rsidRDefault="00F61D55" w:rsidP="007B024A">
      <w:pPr>
        <w:numPr>
          <w:ilvl w:val="0"/>
          <w:numId w:val="25"/>
        </w:numPr>
        <w:tabs>
          <w:tab w:val="clear" w:pos="720"/>
          <w:tab w:val="num" w:pos="360"/>
        </w:tabs>
        <w:ind w:left="360"/>
        <w:jc w:val="both"/>
        <w:rPr>
          <w:rFonts w:ascii="Segoe UI" w:hAnsi="Segoe UI" w:cs="Segoe UI"/>
          <w:sz w:val="22"/>
          <w:szCs w:val="22"/>
        </w:rPr>
      </w:pPr>
      <w:r w:rsidRPr="009D364C">
        <w:rPr>
          <w:rFonts w:ascii="Segoe UI" w:hAnsi="Segoe UI" w:cs="Segoe UI"/>
          <w:sz w:val="22"/>
          <w:szCs w:val="22"/>
        </w:rPr>
        <w:t>To instigate, maintain and develop professional communication links within the occupational therapy profession and across health and social care settings including participation in multidisciplinary clinical forums and networks.</w:t>
      </w:r>
    </w:p>
    <w:p w:rsidR="00F61D55" w:rsidRPr="009D364C" w:rsidRDefault="00F61D55" w:rsidP="007B024A">
      <w:pPr>
        <w:jc w:val="both"/>
        <w:rPr>
          <w:rFonts w:ascii="Segoe UI" w:hAnsi="Segoe UI" w:cs="Segoe UI"/>
          <w:sz w:val="22"/>
          <w:szCs w:val="22"/>
        </w:rPr>
      </w:pPr>
    </w:p>
    <w:p w:rsidR="00F61D55" w:rsidRPr="009D364C" w:rsidRDefault="00F61D55" w:rsidP="007B024A">
      <w:pPr>
        <w:jc w:val="both"/>
        <w:rPr>
          <w:rFonts w:ascii="Segoe UI" w:hAnsi="Segoe UI" w:cs="Segoe UI"/>
          <w:b/>
          <w:sz w:val="22"/>
          <w:szCs w:val="22"/>
        </w:rPr>
      </w:pPr>
      <w:r w:rsidRPr="009D364C">
        <w:rPr>
          <w:rFonts w:ascii="Segoe UI" w:hAnsi="Segoe UI" w:cs="Segoe UI"/>
          <w:bCs/>
          <w:sz w:val="22"/>
          <w:szCs w:val="22"/>
          <w:u w:val="single"/>
        </w:rPr>
        <w:t>Professional</w:t>
      </w:r>
      <w:r w:rsidRPr="009D364C">
        <w:rPr>
          <w:rFonts w:ascii="Segoe UI" w:hAnsi="Segoe UI" w:cs="Segoe UI"/>
          <w:b/>
          <w:sz w:val="22"/>
          <w:szCs w:val="22"/>
        </w:rPr>
        <w:t>:</w:t>
      </w:r>
    </w:p>
    <w:p w:rsidR="005274CF" w:rsidRPr="009D364C" w:rsidRDefault="005274CF" w:rsidP="007B024A">
      <w:pPr>
        <w:jc w:val="both"/>
        <w:rPr>
          <w:rFonts w:ascii="Segoe UI" w:hAnsi="Segoe UI" w:cs="Segoe UI"/>
          <w:b/>
          <w:sz w:val="22"/>
          <w:szCs w:val="22"/>
        </w:rPr>
      </w:pPr>
    </w:p>
    <w:p w:rsidR="00F61D55" w:rsidRPr="009D364C" w:rsidRDefault="00F61D55" w:rsidP="007B024A">
      <w:pPr>
        <w:numPr>
          <w:ilvl w:val="0"/>
          <w:numId w:val="26"/>
        </w:numPr>
        <w:jc w:val="both"/>
        <w:rPr>
          <w:rFonts w:ascii="Segoe UI" w:hAnsi="Segoe UI" w:cs="Segoe UI"/>
          <w:sz w:val="22"/>
          <w:szCs w:val="22"/>
        </w:rPr>
      </w:pPr>
      <w:r w:rsidRPr="009D364C">
        <w:rPr>
          <w:rFonts w:ascii="Segoe UI" w:hAnsi="Segoe UI" w:cs="Segoe UI"/>
          <w:sz w:val="22"/>
          <w:szCs w:val="22"/>
        </w:rPr>
        <w:t>To adhere to and apply the H</w:t>
      </w:r>
      <w:r w:rsidR="00AF529F" w:rsidRPr="009D364C">
        <w:rPr>
          <w:rFonts w:ascii="Segoe UI" w:hAnsi="Segoe UI" w:cs="Segoe UI"/>
          <w:sz w:val="22"/>
          <w:szCs w:val="22"/>
        </w:rPr>
        <w:t>C</w:t>
      </w:r>
      <w:r w:rsidRPr="009D364C">
        <w:rPr>
          <w:rFonts w:ascii="Segoe UI" w:hAnsi="Segoe UI" w:cs="Segoe UI"/>
          <w:sz w:val="22"/>
          <w:szCs w:val="22"/>
        </w:rPr>
        <w:t>PC requirements for registration and the Code of Ethics</w:t>
      </w:r>
      <w:r w:rsidR="009D364C" w:rsidRPr="009D364C">
        <w:rPr>
          <w:rFonts w:ascii="Segoe UI" w:hAnsi="Segoe UI" w:cs="Segoe UI"/>
          <w:sz w:val="22"/>
          <w:szCs w:val="22"/>
        </w:rPr>
        <w:t xml:space="preserve"> </w:t>
      </w:r>
      <w:r w:rsidR="00335436" w:rsidRPr="009D364C">
        <w:rPr>
          <w:rFonts w:ascii="Segoe UI" w:hAnsi="Segoe UI" w:cs="Segoe UI"/>
          <w:sz w:val="22"/>
          <w:szCs w:val="22"/>
        </w:rPr>
        <w:t xml:space="preserve">and </w:t>
      </w:r>
      <w:r w:rsidRPr="009D364C">
        <w:rPr>
          <w:rFonts w:ascii="Segoe UI" w:hAnsi="Segoe UI" w:cs="Segoe UI"/>
          <w:sz w:val="22"/>
          <w:szCs w:val="22"/>
        </w:rPr>
        <w:t>Professional Conduct for Occupational Therapists (</w:t>
      </w:r>
      <w:r w:rsidR="00335436" w:rsidRPr="009D364C">
        <w:rPr>
          <w:rFonts w:ascii="Segoe UI" w:hAnsi="Segoe UI" w:cs="Segoe UI"/>
          <w:sz w:val="22"/>
          <w:szCs w:val="22"/>
        </w:rPr>
        <w:t>Royal College of Occupational T</w:t>
      </w:r>
      <w:r w:rsidRPr="009D364C">
        <w:rPr>
          <w:rFonts w:ascii="Segoe UI" w:hAnsi="Segoe UI" w:cs="Segoe UI"/>
          <w:sz w:val="22"/>
          <w:szCs w:val="22"/>
        </w:rPr>
        <w:t xml:space="preserve">herapists </w:t>
      </w:r>
      <w:r w:rsidR="00335436" w:rsidRPr="009D364C">
        <w:rPr>
          <w:rFonts w:ascii="Segoe UI" w:hAnsi="Segoe UI" w:cs="Segoe UI"/>
          <w:sz w:val="22"/>
          <w:szCs w:val="22"/>
        </w:rPr>
        <w:t>2015</w:t>
      </w:r>
      <w:r w:rsidRPr="009D364C">
        <w:rPr>
          <w:rFonts w:ascii="Segoe UI" w:hAnsi="Segoe UI" w:cs="Segoe UI"/>
          <w:sz w:val="22"/>
          <w:szCs w:val="22"/>
        </w:rPr>
        <w:t>) and Rutherford/Garwood Foundation policies and procedures.</w:t>
      </w:r>
    </w:p>
    <w:p w:rsidR="00F61D55" w:rsidRPr="009D364C" w:rsidRDefault="00F61D55" w:rsidP="007B024A">
      <w:pPr>
        <w:ind w:left="360"/>
        <w:jc w:val="both"/>
        <w:rPr>
          <w:rFonts w:ascii="Segoe UI" w:hAnsi="Segoe UI" w:cs="Segoe UI"/>
          <w:sz w:val="22"/>
          <w:szCs w:val="22"/>
        </w:rPr>
      </w:pPr>
    </w:p>
    <w:p w:rsidR="00F61D55" w:rsidRPr="009D364C" w:rsidRDefault="00F61D55" w:rsidP="007B024A">
      <w:pPr>
        <w:numPr>
          <w:ilvl w:val="0"/>
          <w:numId w:val="26"/>
        </w:numPr>
        <w:jc w:val="both"/>
        <w:rPr>
          <w:rFonts w:ascii="Segoe UI" w:hAnsi="Segoe UI" w:cs="Segoe UI"/>
          <w:sz w:val="22"/>
          <w:szCs w:val="22"/>
        </w:rPr>
      </w:pPr>
      <w:r w:rsidRPr="009D364C">
        <w:rPr>
          <w:rFonts w:ascii="Segoe UI" w:hAnsi="Segoe UI" w:cs="Segoe UI"/>
          <w:sz w:val="22"/>
          <w:szCs w:val="22"/>
        </w:rPr>
        <w:t xml:space="preserve">To maintain professional status and competence at a </w:t>
      </w:r>
      <w:r w:rsidR="00B72A31" w:rsidRPr="009D364C">
        <w:rPr>
          <w:rFonts w:ascii="Segoe UI" w:hAnsi="Segoe UI" w:cs="Segoe UI"/>
          <w:sz w:val="22"/>
          <w:szCs w:val="22"/>
        </w:rPr>
        <w:t>S</w:t>
      </w:r>
      <w:r w:rsidRPr="009D364C">
        <w:rPr>
          <w:rFonts w:ascii="Segoe UI" w:hAnsi="Segoe UI" w:cs="Segoe UI"/>
          <w:sz w:val="22"/>
          <w:szCs w:val="22"/>
        </w:rPr>
        <w:t>pecialist</w:t>
      </w:r>
      <w:r w:rsidR="009D364C" w:rsidRPr="009D364C">
        <w:rPr>
          <w:rFonts w:ascii="Segoe UI" w:hAnsi="Segoe UI" w:cs="Segoe UI"/>
          <w:sz w:val="22"/>
          <w:szCs w:val="22"/>
        </w:rPr>
        <w:t xml:space="preserve"> </w:t>
      </w:r>
      <w:r w:rsidRPr="009D364C">
        <w:rPr>
          <w:rFonts w:ascii="Segoe UI" w:hAnsi="Segoe UI" w:cs="Segoe UI"/>
          <w:sz w:val="22"/>
          <w:szCs w:val="22"/>
        </w:rPr>
        <w:t>level taking responsibility for keeping own knowledge and skills up to dat</w:t>
      </w:r>
      <w:r w:rsidR="00D74018" w:rsidRPr="009D364C">
        <w:rPr>
          <w:rFonts w:ascii="Segoe UI" w:hAnsi="Segoe UI" w:cs="Segoe UI"/>
          <w:sz w:val="22"/>
          <w:szCs w:val="22"/>
        </w:rPr>
        <w:t>e by engaging in and directing Continu</w:t>
      </w:r>
      <w:r w:rsidR="00C931E6" w:rsidRPr="009D364C">
        <w:rPr>
          <w:rFonts w:ascii="Segoe UI" w:hAnsi="Segoe UI" w:cs="Segoe UI"/>
          <w:sz w:val="22"/>
          <w:szCs w:val="22"/>
        </w:rPr>
        <w:t>ed</w:t>
      </w:r>
      <w:r w:rsidR="00D74018" w:rsidRPr="009D364C">
        <w:rPr>
          <w:rFonts w:ascii="Segoe UI" w:hAnsi="Segoe UI" w:cs="Segoe UI"/>
          <w:sz w:val="22"/>
          <w:szCs w:val="22"/>
        </w:rPr>
        <w:t xml:space="preserve"> Professional D</w:t>
      </w:r>
      <w:r w:rsidRPr="009D364C">
        <w:rPr>
          <w:rFonts w:ascii="Segoe UI" w:hAnsi="Segoe UI" w:cs="Segoe UI"/>
          <w:sz w:val="22"/>
          <w:szCs w:val="22"/>
        </w:rPr>
        <w:t>evelopment and lifelong learning.</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6"/>
        </w:numPr>
        <w:jc w:val="both"/>
        <w:rPr>
          <w:rFonts w:ascii="Segoe UI" w:hAnsi="Segoe UI" w:cs="Segoe UI"/>
          <w:sz w:val="22"/>
          <w:szCs w:val="22"/>
        </w:rPr>
      </w:pPr>
      <w:r w:rsidRPr="009D364C">
        <w:rPr>
          <w:rFonts w:ascii="Segoe UI" w:hAnsi="Segoe UI" w:cs="Segoe UI"/>
          <w:sz w:val="22"/>
          <w:szCs w:val="22"/>
        </w:rPr>
        <w:t>Use supervision, mentoring and performance development plans to promote clinical and personal effectiveness of self and others.</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6"/>
        </w:numPr>
        <w:jc w:val="both"/>
        <w:rPr>
          <w:rFonts w:ascii="Segoe UI" w:hAnsi="Segoe UI" w:cs="Segoe UI"/>
          <w:sz w:val="22"/>
          <w:szCs w:val="22"/>
        </w:rPr>
      </w:pPr>
      <w:r w:rsidRPr="009D364C">
        <w:rPr>
          <w:rFonts w:ascii="Segoe UI" w:hAnsi="Segoe UI" w:cs="Segoe UI"/>
          <w:sz w:val="22"/>
          <w:szCs w:val="22"/>
        </w:rPr>
        <w:t xml:space="preserve">Share expert acquired clinical knowledge and skills with colleagues. </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6"/>
        </w:numPr>
        <w:jc w:val="both"/>
        <w:rPr>
          <w:rFonts w:ascii="Segoe UI" w:hAnsi="Segoe UI" w:cs="Segoe UI"/>
          <w:sz w:val="22"/>
          <w:szCs w:val="22"/>
        </w:rPr>
      </w:pPr>
      <w:r w:rsidRPr="009D364C">
        <w:rPr>
          <w:rFonts w:ascii="Segoe UI" w:hAnsi="Segoe UI" w:cs="Segoe UI"/>
          <w:sz w:val="22"/>
          <w:szCs w:val="22"/>
        </w:rPr>
        <w:t>To maintain accurate and up to date documentation consistent with legal, professional and School and Foundation standards.</w:t>
      </w:r>
    </w:p>
    <w:p w:rsidR="00F61D55" w:rsidRPr="009D364C" w:rsidRDefault="00F61D55" w:rsidP="007B024A">
      <w:pPr>
        <w:jc w:val="both"/>
        <w:rPr>
          <w:rFonts w:ascii="Segoe UI" w:hAnsi="Segoe UI" w:cs="Segoe UI"/>
          <w:sz w:val="22"/>
          <w:szCs w:val="22"/>
        </w:rPr>
      </w:pPr>
    </w:p>
    <w:p w:rsidR="00F61D55" w:rsidRPr="009D364C" w:rsidRDefault="00F61D55" w:rsidP="007B024A">
      <w:pPr>
        <w:numPr>
          <w:ilvl w:val="0"/>
          <w:numId w:val="26"/>
        </w:numPr>
        <w:jc w:val="both"/>
        <w:rPr>
          <w:rFonts w:ascii="Segoe UI" w:hAnsi="Segoe UI" w:cs="Segoe UI"/>
          <w:sz w:val="22"/>
          <w:szCs w:val="22"/>
        </w:rPr>
      </w:pPr>
      <w:r w:rsidRPr="009D364C">
        <w:rPr>
          <w:rFonts w:ascii="Segoe UI" w:hAnsi="Segoe UI" w:cs="Segoe UI"/>
          <w:sz w:val="22"/>
          <w:szCs w:val="22"/>
        </w:rPr>
        <w:t>To take responsibili</w:t>
      </w:r>
      <w:r w:rsidR="00AF529F" w:rsidRPr="009D364C">
        <w:rPr>
          <w:rFonts w:ascii="Segoe UI" w:hAnsi="Segoe UI" w:cs="Segoe UI"/>
          <w:sz w:val="22"/>
          <w:szCs w:val="22"/>
        </w:rPr>
        <w:t xml:space="preserve">ty for Continuing Professional </w:t>
      </w:r>
      <w:r w:rsidRPr="009D364C">
        <w:rPr>
          <w:rFonts w:ascii="Segoe UI" w:hAnsi="Segoe UI" w:cs="Segoe UI"/>
          <w:sz w:val="22"/>
          <w:szCs w:val="22"/>
        </w:rPr>
        <w:t xml:space="preserve">Development (CPD) and recording of CPD in </w:t>
      </w:r>
      <w:r w:rsidR="00801B72" w:rsidRPr="009D364C">
        <w:rPr>
          <w:rFonts w:ascii="Segoe UI" w:hAnsi="Segoe UI" w:cs="Segoe UI"/>
          <w:sz w:val="22"/>
          <w:szCs w:val="22"/>
        </w:rPr>
        <w:t>order to</w:t>
      </w:r>
      <w:r w:rsidRPr="009D364C">
        <w:rPr>
          <w:rFonts w:ascii="Segoe UI" w:hAnsi="Segoe UI" w:cs="Segoe UI"/>
          <w:sz w:val="22"/>
          <w:szCs w:val="22"/>
        </w:rPr>
        <w:t xml:space="preserve"> meet standards of proficiency for professional registration.</w:t>
      </w:r>
    </w:p>
    <w:p w:rsidR="00F61D55" w:rsidRPr="009D364C" w:rsidRDefault="00F61D55" w:rsidP="007B024A">
      <w:pPr>
        <w:numPr>
          <w:ilvl w:val="12"/>
          <w:numId w:val="0"/>
        </w:numPr>
        <w:jc w:val="both"/>
        <w:rPr>
          <w:rFonts w:ascii="Segoe UI" w:hAnsi="Segoe UI" w:cs="Segoe UI"/>
          <w:sz w:val="22"/>
          <w:szCs w:val="22"/>
          <w:u w:val="single"/>
        </w:rPr>
      </w:pPr>
    </w:p>
    <w:p w:rsidR="00F61D55" w:rsidRPr="009D364C" w:rsidRDefault="00F61D55" w:rsidP="007B024A">
      <w:pPr>
        <w:numPr>
          <w:ilvl w:val="12"/>
          <w:numId w:val="0"/>
        </w:numPr>
        <w:jc w:val="both"/>
        <w:rPr>
          <w:rFonts w:ascii="Segoe UI" w:hAnsi="Segoe UI" w:cs="Segoe UI"/>
          <w:sz w:val="22"/>
          <w:szCs w:val="22"/>
          <w:u w:val="single"/>
        </w:rPr>
      </w:pPr>
      <w:r w:rsidRPr="009D364C">
        <w:rPr>
          <w:rFonts w:ascii="Segoe UI" w:hAnsi="Segoe UI" w:cs="Segoe UI"/>
          <w:sz w:val="22"/>
          <w:szCs w:val="22"/>
          <w:u w:val="single"/>
        </w:rPr>
        <w:t>Other duties</w:t>
      </w:r>
    </w:p>
    <w:p w:rsidR="00F61D55" w:rsidRPr="009D364C" w:rsidRDefault="00F61D55" w:rsidP="007B024A">
      <w:pPr>
        <w:numPr>
          <w:ilvl w:val="12"/>
          <w:numId w:val="0"/>
        </w:numPr>
        <w:ind w:left="426" w:hanging="426"/>
        <w:jc w:val="both"/>
        <w:rPr>
          <w:rFonts w:ascii="Segoe UI" w:hAnsi="Segoe UI" w:cs="Segoe UI"/>
          <w:sz w:val="22"/>
          <w:szCs w:val="22"/>
          <w:u w:val="single"/>
        </w:rPr>
      </w:pPr>
    </w:p>
    <w:p w:rsidR="00F61D55" w:rsidRPr="009D364C" w:rsidRDefault="00F61D55" w:rsidP="007B024A">
      <w:pPr>
        <w:numPr>
          <w:ilvl w:val="0"/>
          <w:numId w:val="10"/>
        </w:numPr>
        <w:tabs>
          <w:tab w:val="left" w:pos="720"/>
        </w:tabs>
        <w:jc w:val="both"/>
        <w:rPr>
          <w:rFonts w:ascii="Segoe UI" w:hAnsi="Segoe UI" w:cs="Segoe UI"/>
          <w:sz w:val="22"/>
          <w:szCs w:val="22"/>
          <w:lang w:val="en-US"/>
        </w:rPr>
      </w:pPr>
      <w:r w:rsidRPr="009D364C">
        <w:rPr>
          <w:rFonts w:ascii="Segoe UI" w:hAnsi="Segoe UI" w:cs="Segoe UI"/>
          <w:sz w:val="22"/>
          <w:szCs w:val="22"/>
          <w:lang w:val="en-US"/>
        </w:rPr>
        <w:t xml:space="preserve">To support the School in safeguarding and protecting the welfare of all </w:t>
      </w:r>
      <w:r w:rsidR="000730BA" w:rsidRPr="009D364C">
        <w:rPr>
          <w:rFonts w:ascii="Segoe UI" w:hAnsi="Segoe UI" w:cs="Segoe UI"/>
          <w:sz w:val="22"/>
          <w:szCs w:val="22"/>
          <w:lang w:val="en-US"/>
        </w:rPr>
        <w:t>pupils</w:t>
      </w:r>
      <w:r w:rsidRPr="009D364C">
        <w:rPr>
          <w:rFonts w:ascii="Segoe UI" w:hAnsi="Segoe UI" w:cs="Segoe UI"/>
          <w:sz w:val="22"/>
          <w:szCs w:val="22"/>
          <w:lang w:val="en-US"/>
        </w:rPr>
        <w:t>.</w:t>
      </w:r>
    </w:p>
    <w:p w:rsidR="00F61D55" w:rsidRPr="009D364C" w:rsidRDefault="00F61D55" w:rsidP="007B024A">
      <w:pPr>
        <w:numPr>
          <w:ilvl w:val="0"/>
          <w:numId w:val="10"/>
        </w:numPr>
        <w:jc w:val="both"/>
        <w:rPr>
          <w:rFonts w:ascii="Segoe UI" w:hAnsi="Segoe UI" w:cs="Segoe UI"/>
          <w:sz w:val="22"/>
          <w:szCs w:val="22"/>
        </w:rPr>
      </w:pPr>
      <w:r w:rsidRPr="009D364C">
        <w:rPr>
          <w:rFonts w:ascii="Segoe UI" w:hAnsi="Segoe UI" w:cs="Segoe UI"/>
          <w:sz w:val="22"/>
          <w:szCs w:val="22"/>
        </w:rPr>
        <w:t>To comply with policies and procedures relating to safeguarding, health and safety, equality and diversity, confidentiality and data protection, reporting concerns to an appropriate person.</w:t>
      </w:r>
    </w:p>
    <w:p w:rsidR="005274CF" w:rsidRPr="009D364C" w:rsidRDefault="005274CF" w:rsidP="005274CF">
      <w:pPr>
        <w:jc w:val="both"/>
        <w:rPr>
          <w:rFonts w:ascii="Segoe UI" w:hAnsi="Segoe UI" w:cs="Segoe UI"/>
          <w:sz w:val="22"/>
          <w:szCs w:val="22"/>
        </w:rPr>
      </w:pPr>
    </w:p>
    <w:p w:rsidR="005274CF" w:rsidRPr="009D364C" w:rsidRDefault="005274CF" w:rsidP="005274CF">
      <w:pPr>
        <w:jc w:val="both"/>
        <w:rPr>
          <w:rFonts w:ascii="Segoe UI" w:hAnsi="Segoe UI" w:cs="Segoe UI"/>
          <w:sz w:val="22"/>
          <w:szCs w:val="22"/>
          <w:u w:val="single"/>
        </w:rPr>
      </w:pPr>
      <w:r w:rsidRPr="009D364C">
        <w:rPr>
          <w:rFonts w:ascii="Segoe UI" w:hAnsi="Segoe UI" w:cs="Segoe UI"/>
          <w:sz w:val="22"/>
          <w:szCs w:val="22"/>
          <w:u w:val="single"/>
        </w:rPr>
        <w:lastRenderedPageBreak/>
        <w:t xml:space="preserve">Terms and Conditions of Employment </w:t>
      </w:r>
    </w:p>
    <w:p w:rsidR="00F61D55" w:rsidRPr="009D364C" w:rsidRDefault="00F61D55" w:rsidP="007B024A">
      <w:pPr>
        <w:pStyle w:val="BodyTextIndent2"/>
        <w:tabs>
          <w:tab w:val="left" w:pos="720"/>
        </w:tabs>
        <w:ind w:left="0" w:firstLine="0"/>
        <w:jc w:val="both"/>
        <w:rPr>
          <w:rFonts w:ascii="Segoe UI" w:hAnsi="Segoe UI" w:cs="Segoe UI"/>
          <w:sz w:val="22"/>
          <w:szCs w:val="22"/>
        </w:rPr>
      </w:pPr>
    </w:p>
    <w:p w:rsidR="005274CF" w:rsidRPr="009D364C" w:rsidRDefault="005274CF" w:rsidP="007B024A">
      <w:pPr>
        <w:pStyle w:val="BodyTextIndent2"/>
        <w:tabs>
          <w:tab w:val="left" w:pos="720"/>
        </w:tabs>
        <w:ind w:left="0" w:firstLine="0"/>
        <w:jc w:val="both"/>
        <w:rPr>
          <w:rFonts w:ascii="Segoe UI" w:hAnsi="Segoe UI" w:cs="Segoe UI"/>
          <w:sz w:val="22"/>
          <w:szCs w:val="22"/>
        </w:rPr>
      </w:pPr>
      <w:r w:rsidRPr="009D364C">
        <w:rPr>
          <w:rFonts w:ascii="Segoe UI" w:hAnsi="Segoe UI" w:cs="Segoe UI"/>
          <w:sz w:val="22"/>
          <w:szCs w:val="22"/>
        </w:rPr>
        <w:t xml:space="preserve">This post is exempt from the Rehabilitation of Offenders Act 1974, and this means that any criminal conviction must be made known at the time of application. </w:t>
      </w:r>
    </w:p>
    <w:sectPr w:rsidR="005274CF" w:rsidRPr="009D364C">
      <w:footerReference w:type="even" r:id="rId9"/>
      <w:footerReference w:type="default" r:id="rId10"/>
      <w:pgSz w:w="12240" w:h="15840"/>
      <w:pgMar w:top="1276" w:right="1080"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BB" w:rsidRDefault="00C169BB">
      <w:r>
        <w:separator/>
      </w:r>
    </w:p>
  </w:endnote>
  <w:endnote w:type="continuationSeparator" w:id="0">
    <w:p w:rsidR="00C169BB" w:rsidRDefault="00C1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D55" w:rsidRDefault="00F61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1D55" w:rsidRDefault="00F61D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D55" w:rsidRDefault="00F61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999">
      <w:rPr>
        <w:rStyle w:val="PageNumber"/>
        <w:noProof/>
      </w:rPr>
      <w:t>5</w:t>
    </w:r>
    <w:r>
      <w:rPr>
        <w:rStyle w:val="PageNumber"/>
      </w:rPr>
      <w:fldChar w:fldCharType="end"/>
    </w:r>
  </w:p>
  <w:p w:rsidR="00F61D55" w:rsidRDefault="00F61D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BB" w:rsidRDefault="00C169BB">
      <w:r>
        <w:separator/>
      </w:r>
    </w:p>
  </w:footnote>
  <w:footnote w:type="continuationSeparator" w:id="0">
    <w:p w:rsidR="00C169BB" w:rsidRDefault="00C16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864B376"/>
    <w:lvl w:ilvl="0">
      <w:numFmt w:val="decimal"/>
      <w:lvlText w:val="*"/>
      <w:lvlJc w:val="left"/>
    </w:lvl>
  </w:abstractNum>
  <w:abstractNum w:abstractNumId="1" w15:restartNumberingAfterBreak="0">
    <w:nsid w:val="070C03EB"/>
    <w:multiLevelType w:val="hybridMultilevel"/>
    <w:tmpl w:val="8188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D32B2"/>
    <w:multiLevelType w:val="hybridMultilevel"/>
    <w:tmpl w:val="1FB6E8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A414EE"/>
    <w:multiLevelType w:val="hybridMultilevel"/>
    <w:tmpl w:val="519673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34AE2"/>
    <w:multiLevelType w:val="singleLevel"/>
    <w:tmpl w:val="7C9E1584"/>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20E06D4A"/>
    <w:multiLevelType w:val="hybridMultilevel"/>
    <w:tmpl w:val="F9002E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24E60"/>
    <w:multiLevelType w:val="hybridMultilevel"/>
    <w:tmpl w:val="E410C06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C6FA3"/>
    <w:multiLevelType w:val="hybridMultilevel"/>
    <w:tmpl w:val="03E6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9440D"/>
    <w:multiLevelType w:val="hybridMultilevel"/>
    <w:tmpl w:val="DC9AA0B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36505188"/>
    <w:multiLevelType w:val="hybridMultilevel"/>
    <w:tmpl w:val="175A55B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39482D9D"/>
    <w:multiLevelType w:val="hybridMultilevel"/>
    <w:tmpl w:val="5784F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F0F9F"/>
    <w:multiLevelType w:val="hybridMultilevel"/>
    <w:tmpl w:val="1528D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562924"/>
    <w:multiLevelType w:val="hybridMultilevel"/>
    <w:tmpl w:val="0BFE4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384D"/>
    <w:multiLevelType w:val="hybridMultilevel"/>
    <w:tmpl w:val="240C2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135633"/>
    <w:multiLevelType w:val="hybridMultilevel"/>
    <w:tmpl w:val="4E8244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91736"/>
    <w:multiLevelType w:val="hybridMultilevel"/>
    <w:tmpl w:val="0A968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103FFA"/>
    <w:multiLevelType w:val="hybridMultilevel"/>
    <w:tmpl w:val="C8EEC6F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927"/>
        </w:tabs>
        <w:ind w:left="927"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77F715B"/>
    <w:multiLevelType w:val="hybridMultilevel"/>
    <w:tmpl w:val="E410C0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915F5"/>
    <w:multiLevelType w:val="hybridMultilevel"/>
    <w:tmpl w:val="B2FCE690"/>
    <w:lvl w:ilvl="0" w:tplc="AAFE79EE">
      <w:start w:val="1"/>
      <w:numFmt w:val="decimal"/>
      <w:lvlText w:val="%1."/>
      <w:lvlJc w:val="left"/>
      <w:pPr>
        <w:tabs>
          <w:tab w:val="num" w:pos="720"/>
        </w:tabs>
        <w:ind w:left="720" w:hanging="360"/>
      </w:pPr>
      <w:rPr>
        <w:rFonts w:ascii="Arial" w:eastAsia="Times New Roman" w:hAnsi="Arial" w:cs="Courier Ne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91705BD"/>
    <w:multiLevelType w:val="hybridMultilevel"/>
    <w:tmpl w:val="C90EDD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CA334E8"/>
    <w:multiLevelType w:val="hybridMultilevel"/>
    <w:tmpl w:val="AD261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0357C"/>
    <w:multiLevelType w:val="hybridMultilevel"/>
    <w:tmpl w:val="4ECA2058"/>
    <w:lvl w:ilvl="0" w:tplc="4614E69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1271A1"/>
    <w:multiLevelType w:val="hybridMultilevel"/>
    <w:tmpl w:val="44D04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70139E"/>
    <w:multiLevelType w:val="hybridMultilevel"/>
    <w:tmpl w:val="805E23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B23325"/>
    <w:multiLevelType w:val="hybridMultilevel"/>
    <w:tmpl w:val="9822CF8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5384C"/>
    <w:multiLevelType w:val="hybridMultilevel"/>
    <w:tmpl w:val="F9002E38"/>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04732"/>
    <w:multiLevelType w:val="hybridMultilevel"/>
    <w:tmpl w:val="519673C2"/>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9185B"/>
    <w:multiLevelType w:val="hybridMultilevel"/>
    <w:tmpl w:val="2946C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2E793B"/>
    <w:multiLevelType w:val="hybridMultilevel"/>
    <w:tmpl w:val="9822CF8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D094B"/>
    <w:multiLevelType w:val="hybridMultilevel"/>
    <w:tmpl w:val="8820C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11"/>
  </w:num>
  <w:num w:numId="4">
    <w:abstractNumId w:val="29"/>
  </w:num>
  <w:num w:numId="5">
    <w:abstractNumId w:val="27"/>
  </w:num>
  <w:num w:numId="6">
    <w:abstractNumId w:val="7"/>
  </w:num>
  <w:num w:numId="7">
    <w:abstractNumId w:val="13"/>
  </w:num>
  <w:num w:numId="8">
    <w:abstractNumId w:val="20"/>
  </w:num>
  <w:num w:numId="9">
    <w:abstractNumId w:val="23"/>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24"/>
  </w:num>
  <w:num w:numId="12">
    <w:abstractNumId w:val="10"/>
  </w:num>
  <w:num w:numId="13">
    <w:abstractNumId w:val="17"/>
  </w:num>
  <w:num w:numId="14">
    <w:abstractNumId w:val="3"/>
  </w:num>
  <w:num w:numId="15">
    <w:abstractNumId w:val="5"/>
  </w:num>
  <w:num w:numId="16">
    <w:abstractNumId w:val="12"/>
  </w:num>
  <w:num w:numId="17">
    <w:abstractNumId w:val="14"/>
  </w:num>
  <w:num w:numId="18">
    <w:abstractNumId w:val="28"/>
  </w:num>
  <w:num w:numId="19">
    <w:abstractNumId w:val="6"/>
  </w:num>
  <w:num w:numId="20">
    <w:abstractNumId w:val="2"/>
  </w:num>
  <w:num w:numId="21">
    <w:abstractNumId w:val="25"/>
  </w:num>
  <w:num w:numId="22">
    <w:abstractNumId w:val="26"/>
  </w:num>
  <w:num w:numId="23">
    <w:abstractNumId w:val="16"/>
  </w:num>
  <w:num w:numId="24">
    <w:abstractNumId w:val="9"/>
  </w:num>
  <w:num w:numId="25">
    <w:abstractNumId w:val="18"/>
  </w:num>
  <w:num w:numId="26">
    <w:abstractNumId w:val="8"/>
  </w:num>
  <w:num w:numId="27">
    <w:abstractNumId w:val="1"/>
  </w:num>
  <w:num w:numId="28">
    <w:abstractNumId w:val="22"/>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F1"/>
    <w:rsid w:val="00035DAA"/>
    <w:rsid w:val="00036A47"/>
    <w:rsid w:val="000504BD"/>
    <w:rsid w:val="000730BA"/>
    <w:rsid w:val="00082D4D"/>
    <w:rsid w:val="00087E37"/>
    <w:rsid w:val="00090C3B"/>
    <w:rsid w:val="000B6E62"/>
    <w:rsid w:val="000C789E"/>
    <w:rsid w:val="000F5740"/>
    <w:rsid w:val="0010353F"/>
    <w:rsid w:val="00111FEA"/>
    <w:rsid w:val="00131D40"/>
    <w:rsid w:val="00174AF1"/>
    <w:rsid w:val="00193ED3"/>
    <w:rsid w:val="001D454F"/>
    <w:rsid w:val="001E3CF9"/>
    <w:rsid w:val="00214F91"/>
    <w:rsid w:val="002163B1"/>
    <w:rsid w:val="00220593"/>
    <w:rsid w:val="002815A3"/>
    <w:rsid w:val="002929E7"/>
    <w:rsid w:val="002E0E36"/>
    <w:rsid w:val="00335436"/>
    <w:rsid w:val="003A3DC6"/>
    <w:rsid w:val="003C67AB"/>
    <w:rsid w:val="003F7AAD"/>
    <w:rsid w:val="00400B1E"/>
    <w:rsid w:val="00425BE6"/>
    <w:rsid w:val="00477F48"/>
    <w:rsid w:val="004D36A6"/>
    <w:rsid w:val="004F5F68"/>
    <w:rsid w:val="00510DDB"/>
    <w:rsid w:val="005274CF"/>
    <w:rsid w:val="005501C3"/>
    <w:rsid w:val="0057022A"/>
    <w:rsid w:val="005710B5"/>
    <w:rsid w:val="00594999"/>
    <w:rsid w:val="005B1313"/>
    <w:rsid w:val="005C57F8"/>
    <w:rsid w:val="00631B79"/>
    <w:rsid w:val="006618F4"/>
    <w:rsid w:val="006C3652"/>
    <w:rsid w:val="0076767C"/>
    <w:rsid w:val="007750E9"/>
    <w:rsid w:val="0077704F"/>
    <w:rsid w:val="007867BF"/>
    <w:rsid w:val="0079160F"/>
    <w:rsid w:val="007B024A"/>
    <w:rsid w:val="007F43EC"/>
    <w:rsid w:val="00801B72"/>
    <w:rsid w:val="00870AF3"/>
    <w:rsid w:val="00894548"/>
    <w:rsid w:val="008A0877"/>
    <w:rsid w:val="008F2C59"/>
    <w:rsid w:val="009223BC"/>
    <w:rsid w:val="0098323F"/>
    <w:rsid w:val="00983DEC"/>
    <w:rsid w:val="00986D51"/>
    <w:rsid w:val="009D364C"/>
    <w:rsid w:val="00A0103F"/>
    <w:rsid w:val="00A47CCB"/>
    <w:rsid w:val="00A676D8"/>
    <w:rsid w:val="00AF529F"/>
    <w:rsid w:val="00B14540"/>
    <w:rsid w:val="00B31D80"/>
    <w:rsid w:val="00B72A31"/>
    <w:rsid w:val="00B857B5"/>
    <w:rsid w:val="00B93895"/>
    <w:rsid w:val="00C169BB"/>
    <w:rsid w:val="00C4744D"/>
    <w:rsid w:val="00C931E6"/>
    <w:rsid w:val="00CB1DC9"/>
    <w:rsid w:val="00CB6ECE"/>
    <w:rsid w:val="00CD5AA1"/>
    <w:rsid w:val="00D01ACC"/>
    <w:rsid w:val="00D1196A"/>
    <w:rsid w:val="00D266FD"/>
    <w:rsid w:val="00D314E5"/>
    <w:rsid w:val="00D50A5B"/>
    <w:rsid w:val="00D65933"/>
    <w:rsid w:val="00D72633"/>
    <w:rsid w:val="00D74018"/>
    <w:rsid w:val="00D845E9"/>
    <w:rsid w:val="00E01427"/>
    <w:rsid w:val="00E23A3F"/>
    <w:rsid w:val="00E44EE7"/>
    <w:rsid w:val="00ED5C33"/>
    <w:rsid w:val="00EE6A13"/>
    <w:rsid w:val="00F263ED"/>
    <w:rsid w:val="00F6113E"/>
    <w:rsid w:val="00F61D55"/>
    <w:rsid w:val="00F74273"/>
    <w:rsid w:val="00FE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4FA7911-57E8-44F1-ABE5-A7C9B97D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both"/>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cs="Arial"/>
      <w:b/>
      <w:sz w:val="20"/>
      <w:szCs w:val="24"/>
    </w:rPr>
  </w:style>
  <w:style w:type="paragraph" w:styleId="Heading6">
    <w:name w:val="heading 6"/>
    <w:basedOn w:val="Normal"/>
    <w:next w:val="Normal"/>
    <w:link w:val="Heading6Char"/>
    <w:uiPriority w:val="9"/>
    <w:qFormat/>
    <w:rsid w:val="00AD6879"/>
    <w:pPr>
      <w:spacing w:before="240" w:after="60"/>
      <w:outlineLvl w:val="5"/>
    </w:pPr>
    <w:rPr>
      <w:rFonts w:ascii="Cambria" w:hAnsi="Cambria"/>
      <w:b/>
      <w:bCs/>
      <w:sz w:val="22"/>
      <w:szCs w:val="22"/>
    </w:rPr>
  </w:style>
  <w:style w:type="paragraph" w:styleId="Heading9">
    <w:name w:val="heading 9"/>
    <w:basedOn w:val="Normal"/>
    <w:next w:val="Normal"/>
    <w:qFormat/>
    <w:pPr>
      <w:keepNext/>
      <w:overflowPunct w:val="0"/>
      <w:autoSpaceDE w:val="0"/>
      <w:autoSpaceDN w:val="0"/>
      <w:adjustRightInd w:val="0"/>
      <w:jc w:val="both"/>
      <w:textAlignment w:val="baseline"/>
      <w:outlineLvl w:val="8"/>
    </w:pPr>
    <w:rPr>
      <w:rFonts w:ascii="Tahoma" w:hAnsi="Tahom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
    <w:name w:val="Body Text"/>
    <w:basedOn w:val="Normal"/>
    <w:semiHidden/>
    <w:rPr>
      <w:rFonts w:ascii="Arial" w:hAnsi="Arial"/>
      <w:sz w:val="20"/>
    </w:rPr>
  </w:style>
  <w:style w:type="paragraph" w:styleId="BodyText2">
    <w:name w:val="Body Text 2"/>
    <w:basedOn w:val="Normal"/>
    <w:semiHidden/>
    <w:rPr>
      <w:rFonts w:ascii="Arial" w:hAnsi="Arial"/>
      <w:b/>
      <w:i/>
      <w:sz w:val="20"/>
    </w:rPr>
  </w:style>
  <w:style w:type="paragraph" w:styleId="BodyText3">
    <w:name w:val="Body Text 3"/>
    <w:basedOn w:val="Normal"/>
    <w:semiHidden/>
    <w:pPr>
      <w:jc w:val="both"/>
    </w:pPr>
    <w:rPr>
      <w:rFonts w:ascii="Arial" w:hAnsi="Arial"/>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ind w:left="720" w:hanging="720"/>
    </w:pPr>
    <w:rPr>
      <w:lang w:eastAsia="en-GB"/>
    </w:rPr>
  </w:style>
  <w:style w:type="character" w:customStyle="1" w:styleId="Heading6Char">
    <w:name w:val="Heading 6 Char"/>
    <w:link w:val="Heading6"/>
    <w:uiPriority w:val="9"/>
    <w:rsid w:val="00AD6879"/>
    <w:rPr>
      <w:rFonts w:ascii="Cambria" w:eastAsia="Times New Roman" w:hAnsi="Cambria" w:cs="Times New Roman"/>
      <w:b/>
      <w:bCs/>
      <w:sz w:val="22"/>
      <w:szCs w:val="22"/>
    </w:rPr>
  </w:style>
  <w:style w:type="character" w:styleId="CommentReference">
    <w:name w:val="annotation reference"/>
    <w:uiPriority w:val="99"/>
    <w:semiHidden/>
    <w:unhideWhenUsed/>
    <w:rsid w:val="00221589"/>
    <w:rPr>
      <w:sz w:val="18"/>
      <w:szCs w:val="18"/>
    </w:rPr>
  </w:style>
  <w:style w:type="paragraph" w:styleId="CommentText">
    <w:name w:val="annotation text"/>
    <w:basedOn w:val="Normal"/>
    <w:link w:val="CommentTextChar"/>
    <w:uiPriority w:val="99"/>
    <w:semiHidden/>
    <w:unhideWhenUsed/>
    <w:rsid w:val="00221589"/>
    <w:rPr>
      <w:szCs w:val="24"/>
    </w:rPr>
  </w:style>
  <w:style w:type="character" w:customStyle="1" w:styleId="CommentTextChar">
    <w:name w:val="Comment Text Char"/>
    <w:link w:val="CommentText"/>
    <w:uiPriority w:val="99"/>
    <w:semiHidden/>
    <w:rsid w:val="00221589"/>
    <w:rPr>
      <w:sz w:val="24"/>
      <w:szCs w:val="24"/>
    </w:rPr>
  </w:style>
  <w:style w:type="paragraph" w:styleId="CommentSubject">
    <w:name w:val="annotation subject"/>
    <w:basedOn w:val="CommentText"/>
    <w:next w:val="CommentText"/>
    <w:link w:val="CommentSubjectChar"/>
    <w:uiPriority w:val="99"/>
    <w:semiHidden/>
    <w:unhideWhenUsed/>
    <w:rsid w:val="00221589"/>
    <w:rPr>
      <w:b/>
      <w:bCs/>
      <w:sz w:val="20"/>
      <w:szCs w:val="20"/>
    </w:rPr>
  </w:style>
  <w:style w:type="character" w:customStyle="1" w:styleId="CommentSubjectChar">
    <w:name w:val="Comment Subject Char"/>
    <w:link w:val="CommentSubject"/>
    <w:uiPriority w:val="99"/>
    <w:semiHidden/>
    <w:rsid w:val="00221589"/>
    <w:rPr>
      <w:b/>
      <w:bCs/>
      <w:sz w:val="24"/>
      <w:szCs w:val="24"/>
    </w:rPr>
  </w:style>
  <w:style w:type="paragraph" w:styleId="BalloonText">
    <w:name w:val="Balloon Text"/>
    <w:basedOn w:val="Normal"/>
    <w:link w:val="BalloonTextChar"/>
    <w:uiPriority w:val="99"/>
    <w:semiHidden/>
    <w:unhideWhenUsed/>
    <w:rsid w:val="00221589"/>
    <w:rPr>
      <w:rFonts w:ascii="Lucida Grande" w:hAnsi="Lucida Grande"/>
      <w:sz w:val="18"/>
      <w:szCs w:val="18"/>
    </w:rPr>
  </w:style>
  <w:style w:type="character" w:customStyle="1" w:styleId="BalloonTextChar">
    <w:name w:val="Balloon Text Char"/>
    <w:link w:val="BalloonText"/>
    <w:uiPriority w:val="99"/>
    <w:semiHidden/>
    <w:rsid w:val="00221589"/>
    <w:rPr>
      <w:rFonts w:ascii="Lucida Grande" w:hAnsi="Lucida Grande"/>
      <w:sz w:val="18"/>
      <w:szCs w:val="18"/>
    </w:rPr>
  </w:style>
  <w:style w:type="paragraph" w:styleId="ListParagraph">
    <w:name w:val="List Paragraph"/>
    <w:basedOn w:val="Normal"/>
    <w:uiPriority w:val="34"/>
    <w:qFormat/>
    <w:rsid w:val="00D314E5"/>
    <w:pPr>
      <w:ind w:left="720"/>
    </w:pPr>
  </w:style>
  <w:style w:type="paragraph" w:styleId="NoSpacing">
    <w:name w:val="No Spacing"/>
    <w:uiPriority w:val="1"/>
    <w:qFormat/>
    <w:rsid w:val="00E44EE7"/>
    <w:rPr>
      <w:rFonts w:ascii="Calibri" w:eastAsia="Calibri" w:hAnsi="Calibri"/>
      <w:sz w:val="22"/>
      <w:szCs w:val="22"/>
      <w:lang w:val="en-US" w:eastAsia="en-US"/>
    </w:rPr>
  </w:style>
  <w:style w:type="table" w:styleId="TableGrid">
    <w:name w:val="Table Grid"/>
    <w:basedOn w:val="TableNormal"/>
    <w:uiPriority w:val="59"/>
    <w:rsid w:val="0008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0135-F3B0-439C-A24D-0FCF139C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Treloar Trust</vt:lpstr>
    </vt:vector>
  </TitlesOfParts>
  <Company>Treloars</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Treloar Trust</dc:title>
  <dc:subject/>
  <dc:creator>Jon Browett</dc:creator>
  <cp:keywords/>
  <cp:lastModifiedBy>HR</cp:lastModifiedBy>
  <cp:revision>6</cp:revision>
  <cp:lastPrinted>2018-02-07T10:21:00Z</cp:lastPrinted>
  <dcterms:created xsi:type="dcterms:W3CDTF">2021-03-25T12:04:00Z</dcterms:created>
  <dcterms:modified xsi:type="dcterms:W3CDTF">2021-03-25T12:15:00Z</dcterms:modified>
</cp:coreProperties>
</file>